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C5" w:rsidRPr="00B43EE7" w:rsidRDefault="003040C5" w:rsidP="00440402">
      <w:pPr>
        <w:rPr>
          <w:rFonts w:ascii="Arial Black" w:hAnsi="Arial Black"/>
          <w:color w:val="FF0000"/>
          <w:sz w:val="24"/>
          <w:szCs w:val="24"/>
          <w:u w:val="single"/>
        </w:rPr>
      </w:pPr>
      <w:r w:rsidRPr="00B43EE7">
        <w:rPr>
          <w:rFonts w:ascii="Arial Black" w:hAnsi="Arial Black"/>
          <w:color w:val="FF0000"/>
          <w:sz w:val="24"/>
          <w:szCs w:val="24"/>
          <w:u w:val="single"/>
        </w:rPr>
        <w:t>INTEGRANTES DEL GRUPO</w:t>
      </w:r>
    </w:p>
    <w:p w:rsidR="003040C5" w:rsidRDefault="00440402" w:rsidP="003040C5">
      <w:pPr>
        <w:rPr>
          <w:rFonts w:ascii="Arial Black" w:hAnsi="Arial Black"/>
          <w:color w:val="002060"/>
          <w:sz w:val="24"/>
          <w:szCs w:val="24"/>
        </w:rPr>
      </w:pPr>
      <w:r w:rsidRPr="00440402">
        <w:rPr>
          <w:rFonts w:ascii="Arial Black" w:hAnsi="Arial Black"/>
          <w:color w:val="002060"/>
          <w:sz w:val="24"/>
          <w:szCs w:val="24"/>
        </w:rPr>
        <w:t>ALIDA VALLEJO L</w:t>
      </w:r>
      <w:r w:rsidR="003040C5">
        <w:rPr>
          <w:rFonts w:ascii="Arial Black" w:hAnsi="Arial Black"/>
          <w:color w:val="002060"/>
          <w:sz w:val="24"/>
          <w:szCs w:val="24"/>
        </w:rPr>
        <w:t xml:space="preserve">.                                                                                                  </w:t>
      </w:r>
      <w:r>
        <w:rPr>
          <w:rFonts w:ascii="Arial Black" w:hAnsi="Arial Black"/>
          <w:color w:val="002060"/>
          <w:sz w:val="24"/>
          <w:szCs w:val="24"/>
        </w:rPr>
        <w:t>CELY CAMPUSANO.</w:t>
      </w:r>
      <w:r w:rsidR="003040C5">
        <w:rPr>
          <w:rFonts w:ascii="Arial Black" w:hAnsi="Arial Black"/>
          <w:color w:val="002060"/>
          <w:sz w:val="24"/>
          <w:szCs w:val="24"/>
        </w:rPr>
        <w:t xml:space="preserve">                                                                                                                   FANNY FEBRES.                                                                                                                ANGEL MONCAYO.                                                                                             JOHN REYES.                                                                                                                                                               </w:t>
      </w:r>
      <w:r>
        <w:rPr>
          <w:rFonts w:ascii="Arial Black" w:hAnsi="Arial Black"/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440402" w:rsidRPr="003040C5" w:rsidRDefault="00440402" w:rsidP="003040C5">
      <w:pPr>
        <w:jc w:val="center"/>
        <w:rPr>
          <w:rFonts w:ascii="Arial Black" w:hAnsi="Arial Black"/>
          <w:b/>
          <w:color w:val="002060"/>
          <w:sz w:val="36"/>
          <w:szCs w:val="36"/>
          <w:u w:val="single"/>
        </w:rPr>
      </w:pPr>
      <w:r w:rsidRPr="003040C5">
        <w:rPr>
          <w:rFonts w:ascii="Arial Black" w:hAnsi="Arial Black"/>
          <w:b/>
          <w:color w:val="FF0000"/>
          <w:sz w:val="36"/>
          <w:szCs w:val="36"/>
          <w:u w:val="single"/>
        </w:rPr>
        <w:t>PROPOSICIONES</w:t>
      </w:r>
    </w:p>
    <w:p w:rsidR="00402EEC" w:rsidRPr="00B43EE7" w:rsidRDefault="00FD7E2F" w:rsidP="003040C5">
      <w:pPr>
        <w:rPr>
          <w:rFonts w:ascii="Arial Black" w:hAnsi="Arial Black"/>
          <w:color w:val="FF0000"/>
          <w:sz w:val="28"/>
          <w:szCs w:val="28"/>
          <w:u w:val="single"/>
        </w:rPr>
      </w:pPr>
      <w:r w:rsidRPr="00B43EE7">
        <w:rPr>
          <w:rFonts w:ascii="Arial Black" w:hAnsi="Arial Black"/>
          <w:color w:val="FF0000"/>
          <w:sz w:val="28"/>
          <w:szCs w:val="28"/>
          <w:u w:val="single"/>
        </w:rPr>
        <w:t>CANCER DE ESTOMAGO</w:t>
      </w:r>
    </w:p>
    <w:p w:rsidR="00B663CB" w:rsidRDefault="00B663CB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-El cáncer gástrico</w:t>
      </w:r>
      <w:r w:rsidR="00440402">
        <w:rPr>
          <w:rFonts w:ascii="Arial Black" w:hAnsi="Arial Black"/>
          <w:sz w:val="28"/>
          <w:szCs w:val="28"/>
        </w:rPr>
        <w:t xml:space="preserve"> </w:t>
      </w:r>
      <w:r w:rsidR="003040C5">
        <w:rPr>
          <w:rFonts w:ascii="Arial Black" w:hAnsi="Arial Black"/>
          <w:sz w:val="28"/>
          <w:szCs w:val="28"/>
        </w:rPr>
        <w:t xml:space="preserve">presenta </w:t>
      </w:r>
      <w:r w:rsidR="00440402">
        <w:rPr>
          <w:rFonts w:ascii="Arial Black" w:hAnsi="Arial Black"/>
          <w:sz w:val="28"/>
          <w:szCs w:val="28"/>
        </w:rPr>
        <w:t xml:space="preserve">altos índices </w:t>
      </w:r>
      <w:r w:rsidR="003040C5">
        <w:rPr>
          <w:rFonts w:ascii="Arial Black" w:hAnsi="Arial Black"/>
          <w:sz w:val="28"/>
          <w:szCs w:val="28"/>
        </w:rPr>
        <w:t>en Centro, sur América</w:t>
      </w:r>
      <w:r w:rsidR="00440402">
        <w:rPr>
          <w:rFonts w:ascii="Arial Black" w:hAnsi="Arial Black"/>
          <w:sz w:val="28"/>
          <w:szCs w:val="28"/>
        </w:rPr>
        <w:t xml:space="preserve"> y en países de Oriente</w:t>
      </w:r>
    </w:p>
    <w:p w:rsidR="00FD7E2F" w:rsidRPr="00B663CB" w:rsidRDefault="003906B3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</w:t>
      </w:r>
      <w:r w:rsidR="00FD7E2F" w:rsidRPr="00B663CB">
        <w:rPr>
          <w:rFonts w:ascii="Arial Black" w:hAnsi="Arial Black"/>
          <w:sz w:val="28"/>
          <w:szCs w:val="28"/>
        </w:rPr>
        <w:t xml:space="preserve">El cáncer gástrico </w:t>
      </w:r>
      <w:r w:rsidR="00B663CB">
        <w:rPr>
          <w:rFonts w:ascii="Arial Black" w:hAnsi="Arial Black"/>
          <w:sz w:val="28"/>
          <w:szCs w:val="28"/>
        </w:rPr>
        <w:t>en</w:t>
      </w:r>
      <w:r w:rsidR="00FD7E2F" w:rsidRPr="00B663CB">
        <w:rPr>
          <w:rFonts w:ascii="Arial Black" w:hAnsi="Arial Black"/>
          <w:sz w:val="28"/>
          <w:szCs w:val="28"/>
        </w:rPr>
        <w:t xml:space="preserve"> Ecuador esta aumentado ocupa el tercer lug</w:t>
      </w:r>
      <w:r w:rsidR="00B663CB">
        <w:rPr>
          <w:rFonts w:ascii="Arial Black" w:hAnsi="Arial Black"/>
          <w:sz w:val="28"/>
          <w:szCs w:val="28"/>
        </w:rPr>
        <w:t xml:space="preserve">ar de mortalidad en hombres y  cuarto en </w:t>
      </w:r>
      <w:r w:rsidR="00FD7E2F" w:rsidRPr="00B663CB">
        <w:rPr>
          <w:rFonts w:ascii="Arial Black" w:hAnsi="Arial Black"/>
          <w:sz w:val="28"/>
          <w:szCs w:val="28"/>
        </w:rPr>
        <w:t xml:space="preserve"> mujeres.</w:t>
      </w:r>
    </w:p>
    <w:p w:rsidR="00B663CB" w:rsidRPr="00B663CB" w:rsidRDefault="00B663CB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-El cáncer gástrico es una enfermedad con elevada mortalidad con una sobrevida menor  al 20%.</w:t>
      </w:r>
    </w:p>
    <w:p w:rsidR="00FD7E2F" w:rsidRDefault="003906B3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</w:t>
      </w:r>
      <w:r w:rsidR="00FD7E2F" w:rsidRPr="00B663CB">
        <w:rPr>
          <w:rFonts w:ascii="Arial Black" w:hAnsi="Arial Black"/>
          <w:sz w:val="28"/>
          <w:szCs w:val="28"/>
        </w:rPr>
        <w:t>Los factores que inciden en el cáncer gástrico son el estatus socioeconómico y alimentación.</w:t>
      </w:r>
    </w:p>
    <w:p w:rsidR="00440402" w:rsidRPr="00B663CB" w:rsidRDefault="00440402" w:rsidP="00440402">
      <w:pPr>
        <w:jc w:val="both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El cáncer gástrico en muchas ocasiones es causado por </w:t>
      </w:r>
      <w:proofErr w:type="spellStart"/>
      <w:r>
        <w:rPr>
          <w:rFonts w:ascii="Arial Black" w:hAnsi="Arial Black"/>
          <w:sz w:val="28"/>
          <w:szCs w:val="28"/>
        </w:rPr>
        <w:t>helicobacter</w:t>
      </w:r>
      <w:proofErr w:type="spellEnd"/>
      <w:r>
        <w:rPr>
          <w:rFonts w:ascii="Arial Black" w:hAnsi="Arial Black"/>
          <w:sz w:val="28"/>
          <w:szCs w:val="28"/>
        </w:rPr>
        <w:t xml:space="preserve"> </w:t>
      </w:r>
      <w:proofErr w:type="spellStart"/>
      <w:r>
        <w:rPr>
          <w:rFonts w:ascii="Arial Black" w:hAnsi="Arial Black"/>
          <w:sz w:val="28"/>
          <w:szCs w:val="28"/>
        </w:rPr>
        <w:t>pilore</w:t>
      </w:r>
      <w:proofErr w:type="spellEnd"/>
    </w:p>
    <w:p w:rsidR="00B663CB" w:rsidRPr="00B663CB" w:rsidRDefault="00B663CB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 xml:space="preserve">-Todo paciente con cáncer gástrico </w:t>
      </w:r>
      <w:r>
        <w:rPr>
          <w:rFonts w:ascii="Arial Black" w:hAnsi="Arial Black"/>
          <w:sz w:val="28"/>
          <w:szCs w:val="28"/>
        </w:rPr>
        <w:t>debe tener un soporte nutri</w:t>
      </w:r>
      <w:r w:rsidRPr="00B663CB">
        <w:rPr>
          <w:rFonts w:ascii="Arial Black" w:hAnsi="Arial Black"/>
          <w:sz w:val="28"/>
          <w:szCs w:val="28"/>
        </w:rPr>
        <w:t>cional personalizado.</w:t>
      </w:r>
    </w:p>
    <w:p w:rsidR="00FD7E2F" w:rsidRPr="00B663CB" w:rsidRDefault="003906B3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</w:t>
      </w:r>
      <w:r w:rsidR="00FD7E2F" w:rsidRPr="00B663CB">
        <w:rPr>
          <w:rFonts w:ascii="Arial Black" w:hAnsi="Arial Black"/>
          <w:sz w:val="28"/>
          <w:szCs w:val="28"/>
        </w:rPr>
        <w:t xml:space="preserve">El acido ascórbico y el </w:t>
      </w:r>
      <w:proofErr w:type="spellStart"/>
      <w:r w:rsidR="00FD7E2F" w:rsidRPr="00B663CB">
        <w:rPr>
          <w:rFonts w:ascii="Arial Black" w:hAnsi="Arial Black"/>
          <w:sz w:val="28"/>
          <w:szCs w:val="28"/>
        </w:rPr>
        <w:t>alfatocoferon</w:t>
      </w:r>
      <w:proofErr w:type="spellEnd"/>
      <w:r w:rsidR="00FD7E2F" w:rsidRPr="00B663CB">
        <w:rPr>
          <w:rFonts w:ascii="Arial Black" w:hAnsi="Arial Black"/>
          <w:sz w:val="28"/>
          <w:szCs w:val="28"/>
        </w:rPr>
        <w:t xml:space="preserve"> ayudan a proteger la mucosa gástrica.</w:t>
      </w:r>
    </w:p>
    <w:p w:rsidR="00FD7E2F" w:rsidRPr="00B663CB" w:rsidRDefault="003906B3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</w:t>
      </w:r>
      <w:r w:rsidR="00FD7E2F" w:rsidRPr="00B663CB">
        <w:rPr>
          <w:rFonts w:ascii="Arial Black" w:hAnsi="Arial Black"/>
          <w:sz w:val="28"/>
          <w:szCs w:val="28"/>
        </w:rPr>
        <w:t>Para simulación de cáncer gástrico el paciente debe estar en ayunas.</w:t>
      </w:r>
    </w:p>
    <w:p w:rsidR="00DA14B3" w:rsidRPr="00B663CB" w:rsidRDefault="003906B3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>-</w:t>
      </w:r>
      <w:r w:rsidR="00FD7E2F" w:rsidRPr="00B663CB">
        <w:rPr>
          <w:rFonts w:ascii="Arial Black" w:hAnsi="Arial Black"/>
          <w:sz w:val="28"/>
          <w:szCs w:val="28"/>
        </w:rPr>
        <w:t xml:space="preserve">En el cáncer gástrico el principal tratamiento </w:t>
      </w:r>
      <w:r w:rsidR="00DA14B3" w:rsidRPr="00B663CB">
        <w:rPr>
          <w:rFonts w:ascii="Arial Black" w:hAnsi="Arial Black"/>
          <w:sz w:val="28"/>
          <w:szCs w:val="28"/>
        </w:rPr>
        <w:t xml:space="preserve">quirúrgico es gastrectomía y </w:t>
      </w:r>
      <w:proofErr w:type="spellStart"/>
      <w:r w:rsidR="00DA14B3" w:rsidRPr="00B663CB">
        <w:rPr>
          <w:rFonts w:ascii="Arial Black" w:hAnsi="Arial Black"/>
          <w:sz w:val="28"/>
          <w:szCs w:val="28"/>
        </w:rPr>
        <w:t>linfodectomia</w:t>
      </w:r>
      <w:proofErr w:type="spellEnd"/>
      <w:r w:rsidR="00DA14B3" w:rsidRPr="00B663CB">
        <w:rPr>
          <w:rFonts w:ascii="Arial Black" w:hAnsi="Arial Black"/>
          <w:sz w:val="28"/>
          <w:szCs w:val="28"/>
        </w:rPr>
        <w:t>.</w:t>
      </w:r>
    </w:p>
    <w:p w:rsidR="00B663CB" w:rsidRDefault="00DA14B3" w:rsidP="00440402">
      <w:pPr>
        <w:jc w:val="both"/>
        <w:rPr>
          <w:rFonts w:ascii="Arial Black" w:hAnsi="Arial Black"/>
          <w:sz w:val="28"/>
          <w:szCs w:val="28"/>
        </w:rPr>
      </w:pPr>
      <w:r w:rsidRPr="00B663CB">
        <w:rPr>
          <w:rFonts w:ascii="Arial Black" w:hAnsi="Arial Black"/>
          <w:sz w:val="28"/>
          <w:szCs w:val="28"/>
        </w:rPr>
        <w:t xml:space="preserve">  </w:t>
      </w:r>
      <w:r w:rsidR="00B663CB" w:rsidRPr="00B663CB">
        <w:rPr>
          <w:rFonts w:ascii="Arial Black" w:hAnsi="Arial Black"/>
          <w:sz w:val="28"/>
          <w:szCs w:val="28"/>
        </w:rPr>
        <w:t>-En el cáncer gástrico la dosis de radioterapia es de 45</w:t>
      </w:r>
      <w:r w:rsidR="00B663CB">
        <w:rPr>
          <w:rFonts w:ascii="Arial Black" w:hAnsi="Arial Black"/>
          <w:sz w:val="28"/>
          <w:szCs w:val="28"/>
        </w:rPr>
        <w:t xml:space="preserve"> </w:t>
      </w:r>
      <w:r w:rsidR="00B663CB" w:rsidRPr="00B663CB">
        <w:rPr>
          <w:rFonts w:ascii="Arial Black" w:hAnsi="Arial Black"/>
          <w:sz w:val="28"/>
          <w:szCs w:val="28"/>
        </w:rPr>
        <w:t>Gy fraccionada en cinco semanas.</w:t>
      </w:r>
    </w:p>
    <w:p w:rsidR="002D68B4" w:rsidRDefault="002D68B4" w:rsidP="00440402">
      <w:pPr>
        <w:jc w:val="both"/>
        <w:rPr>
          <w:rFonts w:ascii="Arial Black" w:hAnsi="Arial Black"/>
          <w:sz w:val="28"/>
          <w:szCs w:val="28"/>
        </w:rPr>
      </w:pPr>
    </w:p>
    <w:p w:rsidR="002D68B4" w:rsidRPr="002D68B4" w:rsidRDefault="002D68B4" w:rsidP="002D68B4">
      <w:pPr>
        <w:rPr>
          <w:rFonts w:ascii="Arial Black" w:hAnsi="Arial Black"/>
          <w:color w:val="FF0000"/>
          <w:sz w:val="28"/>
          <w:szCs w:val="28"/>
          <w:u w:val="single"/>
        </w:rPr>
      </w:pPr>
      <w:r w:rsidRPr="002D68B4">
        <w:rPr>
          <w:rFonts w:ascii="Arial Black" w:hAnsi="Arial Black"/>
          <w:color w:val="FF0000"/>
          <w:sz w:val="28"/>
          <w:szCs w:val="28"/>
          <w:u w:val="single"/>
        </w:rPr>
        <w:lastRenderedPageBreak/>
        <w:t>TERMINOLOGIA</w:t>
      </w:r>
    </w:p>
    <w:p w:rsidR="002D68B4" w:rsidRPr="0031580D" w:rsidRDefault="002D68B4" w:rsidP="002D68B4">
      <w:pPr>
        <w:jc w:val="both"/>
        <w:rPr>
          <w:rFonts w:ascii="Arial Black" w:hAnsi="Arial Black"/>
          <w:sz w:val="28"/>
          <w:szCs w:val="28"/>
        </w:rPr>
      </w:pPr>
      <w:r w:rsidRPr="0031580D">
        <w:rPr>
          <w:rFonts w:ascii="Arial Black" w:hAnsi="Arial Black"/>
          <w:sz w:val="28"/>
          <w:szCs w:val="28"/>
        </w:rPr>
        <w:t xml:space="preserve">ELICOBACTER PYLORI.- Bacteria </w:t>
      </w:r>
      <w:r>
        <w:rPr>
          <w:rFonts w:ascii="Arial Black" w:hAnsi="Arial Black"/>
          <w:sz w:val="28"/>
          <w:szCs w:val="28"/>
        </w:rPr>
        <w:t xml:space="preserve"> muy agresiva y difícil de erradicar </w:t>
      </w:r>
      <w:r w:rsidRPr="0031580D">
        <w:rPr>
          <w:rFonts w:ascii="Arial Black" w:hAnsi="Arial Black"/>
          <w:sz w:val="28"/>
          <w:szCs w:val="28"/>
        </w:rPr>
        <w:t>que coloniza la mucosa del estomago puede vivir en e</w:t>
      </w:r>
      <w:r>
        <w:rPr>
          <w:rFonts w:ascii="Arial Black" w:hAnsi="Arial Black"/>
          <w:sz w:val="28"/>
          <w:szCs w:val="28"/>
        </w:rPr>
        <w:t>l medio ácido de este órgano,</w:t>
      </w:r>
      <w:r w:rsidRPr="0031580D">
        <w:rPr>
          <w:rFonts w:ascii="Arial Black" w:hAnsi="Arial Black"/>
          <w:sz w:val="28"/>
          <w:szCs w:val="28"/>
        </w:rPr>
        <w:t xml:space="preserve"> es responsable de un</w:t>
      </w:r>
      <w:r w:rsidRPr="00CD45EF">
        <w:rPr>
          <w:rFonts w:ascii="Arial Black" w:hAnsi="Arial Black"/>
          <w:sz w:val="28"/>
          <w:szCs w:val="28"/>
        </w:rPr>
        <w:t xml:space="preserve"> </w:t>
      </w:r>
      <w:r w:rsidRPr="0031580D">
        <w:rPr>
          <w:rFonts w:ascii="Arial Black" w:hAnsi="Arial Black"/>
          <w:sz w:val="28"/>
          <w:szCs w:val="28"/>
        </w:rPr>
        <w:t xml:space="preserve">alto porcentaje </w:t>
      </w:r>
      <w:r>
        <w:rPr>
          <w:rFonts w:ascii="Arial Black" w:hAnsi="Arial Black"/>
          <w:sz w:val="28"/>
          <w:szCs w:val="28"/>
        </w:rPr>
        <w:t>de</w:t>
      </w:r>
      <w:r w:rsidRPr="0031580D">
        <w:rPr>
          <w:rFonts w:ascii="Arial Black" w:hAnsi="Arial Black"/>
          <w:sz w:val="28"/>
          <w:szCs w:val="28"/>
        </w:rPr>
        <w:t xml:space="preserve"> cáncer de estómago.</w:t>
      </w:r>
    </w:p>
    <w:p w:rsidR="002D68B4" w:rsidRPr="0031580D" w:rsidRDefault="002D68B4" w:rsidP="002D68B4">
      <w:pPr>
        <w:jc w:val="both"/>
        <w:rPr>
          <w:rFonts w:ascii="Arial Black" w:hAnsi="Arial Black"/>
          <w:sz w:val="28"/>
          <w:szCs w:val="28"/>
        </w:rPr>
      </w:pPr>
      <w:r w:rsidRPr="0031580D">
        <w:rPr>
          <w:rFonts w:ascii="Arial Black" w:hAnsi="Arial Black"/>
          <w:sz w:val="28"/>
          <w:szCs w:val="28"/>
        </w:rPr>
        <w:t xml:space="preserve">LINFADENECTOMIA.-  Extirpación de uno o </w:t>
      </w:r>
      <w:proofErr w:type="spellStart"/>
      <w:proofErr w:type="gramStart"/>
      <w:r w:rsidRPr="0031580D">
        <w:rPr>
          <w:rFonts w:ascii="Arial Black" w:hAnsi="Arial Black"/>
          <w:sz w:val="28"/>
          <w:szCs w:val="28"/>
        </w:rPr>
        <w:t>mas</w:t>
      </w:r>
      <w:proofErr w:type="spellEnd"/>
      <w:proofErr w:type="gramEnd"/>
      <w:r w:rsidRPr="0031580D">
        <w:rPr>
          <w:rFonts w:ascii="Arial Black" w:hAnsi="Arial Black"/>
          <w:sz w:val="28"/>
          <w:szCs w:val="28"/>
        </w:rPr>
        <w:t xml:space="preserve"> ganglios cerca del tumor.</w:t>
      </w:r>
    </w:p>
    <w:p w:rsidR="002D68B4" w:rsidRPr="0031580D" w:rsidRDefault="002D68B4" w:rsidP="002D68B4">
      <w:pPr>
        <w:jc w:val="both"/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</w:pPr>
      <w:r>
        <w:rPr>
          <w:rStyle w:val="apple-style-span"/>
          <w:rFonts w:ascii="Arial Black" w:hAnsi="Arial Black" w:cs="Arial"/>
          <w:bCs/>
          <w:color w:val="000000" w:themeColor="text1"/>
          <w:sz w:val="28"/>
          <w:szCs w:val="28"/>
        </w:rPr>
        <w:t>METAPLASIA</w:t>
      </w:r>
      <w:r w:rsidRPr="0031580D">
        <w:rPr>
          <w:rStyle w:val="apple-style-span"/>
          <w:rFonts w:ascii="Arial Black" w:hAnsi="Arial Black" w:cs="Arial"/>
          <w:bCs/>
          <w:color w:val="000000" w:themeColor="text1"/>
          <w:sz w:val="28"/>
          <w:szCs w:val="28"/>
        </w:rPr>
        <w:t>:</w:t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r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ab/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C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ambio de un epitelio maduro por otro maduro que puede tener un parentesco próximo o remoto</w:t>
      </w:r>
    </w:p>
    <w:p w:rsidR="002D68B4" w:rsidRPr="0031580D" w:rsidRDefault="002D68B4" w:rsidP="002D68B4">
      <w:pPr>
        <w:jc w:val="both"/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</w:pPr>
      <w:r>
        <w:rPr>
          <w:rStyle w:val="apple-style-span"/>
          <w:rFonts w:ascii="Arial Black" w:hAnsi="Arial Black" w:cs="Arial"/>
          <w:bCs/>
          <w:color w:val="000000" w:themeColor="text1"/>
          <w:sz w:val="28"/>
          <w:szCs w:val="28"/>
        </w:rPr>
        <w:t>ADENOCARCINOMA</w:t>
      </w:r>
      <w:r>
        <w:rPr>
          <w:rStyle w:val="apple-style-span"/>
          <w:rFonts w:ascii="Arial Black" w:hAnsi="Arial Black" w:cs="Arial"/>
          <w:bCs/>
          <w:color w:val="000000" w:themeColor="text1"/>
          <w:sz w:val="28"/>
          <w:szCs w:val="28"/>
        </w:rPr>
        <w:tab/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: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es un</w:t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hyperlink r:id="rId4" w:history="1">
        <w:r w:rsidRPr="0031580D">
          <w:rPr>
            <w:rStyle w:val="Hipervnculo"/>
            <w:rFonts w:ascii="Arial Black" w:hAnsi="Arial Black" w:cs="Arial"/>
            <w:color w:val="000000" w:themeColor="text1"/>
            <w:sz w:val="28"/>
            <w:szCs w:val="28"/>
          </w:rPr>
          <w:t>carcinoma</w:t>
        </w:r>
      </w:hyperlink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que tiene su origen en</w:t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hyperlink r:id="rId5" w:tooltip="Célula" w:history="1">
        <w:r w:rsidRPr="0031580D">
          <w:rPr>
            <w:rStyle w:val="Hipervnculo"/>
            <w:rFonts w:ascii="Arial Black" w:hAnsi="Arial Black" w:cs="Arial"/>
            <w:color w:val="000000" w:themeColor="text1"/>
            <w:sz w:val="28"/>
            <w:szCs w:val="28"/>
          </w:rPr>
          <w:t>células</w:t>
        </w:r>
      </w:hyperlink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que constituyen el revestimiento interno de las</w:t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hyperlink r:id="rId6" w:tooltip="Glándula exócrina" w:history="1">
        <w:r w:rsidRPr="0031580D">
          <w:rPr>
            <w:rStyle w:val="Hipervnculo"/>
            <w:rFonts w:ascii="Arial Black" w:hAnsi="Arial Black" w:cs="Arial"/>
            <w:color w:val="000000" w:themeColor="text1"/>
            <w:sz w:val="28"/>
            <w:szCs w:val="28"/>
          </w:rPr>
          <w:t>glándulas de secreción externa</w:t>
        </w:r>
      </w:hyperlink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. Estas células son las encargadas de sintetizar y de verter los productos que generan en la luz glandular.</w:t>
      </w:r>
    </w:p>
    <w:p w:rsidR="002D68B4" w:rsidRPr="0031580D" w:rsidRDefault="002D68B4" w:rsidP="002D68B4">
      <w:pPr>
        <w:jc w:val="both"/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</w:pP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ALFA TOCOFEROL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: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(V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itamina E),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Se puede </w:t>
      </w:r>
      <w:proofErr w:type="spellStart"/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obtenerde</w:t>
      </w:r>
      <w:proofErr w:type="spellEnd"/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aceites vegetales naturales o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por síntesis química.</w:t>
      </w:r>
    </w:p>
    <w:p w:rsidR="002D68B4" w:rsidRPr="0031580D" w:rsidRDefault="002D68B4" w:rsidP="002D68B4">
      <w:pPr>
        <w:jc w:val="both"/>
        <w:rPr>
          <w:rFonts w:ascii="Arial Black" w:eastAsia="Times New Roman" w:hAnsi="Arial Black" w:cs="Arial"/>
          <w:sz w:val="28"/>
          <w:szCs w:val="28"/>
          <w:lang w:eastAsia="es-EC"/>
        </w:rPr>
      </w:pPr>
      <w:r>
        <w:rPr>
          <w:rFonts w:ascii="Arial Black" w:hAnsi="Arial Black" w:cs="Arial"/>
          <w:bCs/>
          <w:kern w:val="36"/>
          <w:sz w:val="28"/>
          <w:szCs w:val="28"/>
          <w:lang w:eastAsia="es-EC"/>
        </w:rPr>
        <w:t>LEIOMIOSARCOMA</w:t>
      </w:r>
      <w:r w:rsidRPr="0031580D">
        <w:rPr>
          <w:rFonts w:ascii="Arial Black" w:eastAsia="Times New Roman" w:hAnsi="Arial Black" w:cs="Arial"/>
          <w:bCs/>
          <w:kern w:val="36"/>
          <w:sz w:val="28"/>
          <w:szCs w:val="28"/>
          <w:lang w:eastAsia="es-EC"/>
        </w:rPr>
        <w:t xml:space="preserve">: </w:t>
      </w:r>
      <w:r w:rsidRPr="0031580D">
        <w:rPr>
          <w:rFonts w:ascii="Arial Black" w:eastAsia="Times New Roman" w:hAnsi="Arial Black" w:cs="Arial"/>
          <w:sz w:val="28"/>
          <w:szCs w:val="28"/>
          <w:lang w:eastAsia="es-EC"/>
        </w:rPr>
        <w:t> </w:t>
      </w:r>
      <w:r>
        <w:rPr>
          <w:rFonts w:ascii="Arial Black" w:hAnsi="Arial Black" w:cs="Arial"/>
          <w:sz w:val="28"/>
          <w:szCs w:val="28"/>
          <w:lang w:eastAsia="es-EC"/>
        </w:rPr>
        <w:tab/>
      </w:r>
      <w:hyperlink r:id="rId7" w:history="1">
        <w:r>
          <w:rPr>
            <w:rFonts w:ascii="Arial Black" w:hAnsi="Arial Black" w:cs="Arial"/>
            <w:sz w:val="28"/>
            <w:szCs w:val="28"/>
            <w:lang w:eastAsia="es-EC"/>
          </w:rPr>
          <w:t>T</w:t>
        </w:r>
        <w:r w:rsidRPr="0031580D">
          <w:rPr>
            <w:rFonts w:ascii="Arial Black" w:eastAsia="Times New Roman" w:hAnsi="Arial Black" w:cs="Arial"/>
            <w:sz w:val="28"/>
            <w:szCs w:val="28"/>
            <w:lang w:eastAsia="es-EC"/>
          </w:rPr>
          <w:t>umor</w:t>
        </w:r>
      </w:hyperlink>
      <w:r>
        <w:rPr>
          <w:rFonts w:ascii="Arial Black" w:hAnsi="Arial Black" w:cs="Arial"/>
          <w:sz w:val="28"/>
          <w:szCs w:val="28"/>
          <w:lang w:eastAsia="es-EC"/>
        </w:rPr>
        <w:t> canceroso no</w:t>
      </w:r>
      <w:r w:rsidRPr="0031580D">
        <w:rPr>
          <w:rFonts w:ascii="Arial Black" w:eastAsia="Times New Roman" w:hAnsi="Arial Black" w:cs="Arial"/>
          <w:sz w:val="28"/>
          <w:szCs w:val="28"/>
          <w:lang w:eastAsia="es-EC"/>
        </w:rPr>
        <w:t xml:space="preserve"> común de las células del músculo liso </w:t>
      </w:r>
      <w:r>
        <w:rPr>
          <w:rFonts w:ascii="Arial Black" w:hAnsi="Arial Black" w:cs="Arial"/>
          <w:sz w:val="28"/>
          <w:szCs w:val="28"/>
          <w:lang w:eastAsia="es-EC"/>
        </w:rPr>
        <w:t xml:space="preserve">es </w:t>
      </w:r>
      <w:proofErr w:type="spellStart"/>
      <w:r>
        <w:rPr>
          <w:rFonts w:ascii="Arial Black" w:hAnsi="Arial Black" w:cs="Arial"/>
          <w:sz w:val="28"/>
          <w:szCs w:val="28"/>
          <w:lang w:eastAsia="es-EC"/>
        </w:rPr>
        <w:t>mas</w:t>
      </w:r>
      <w:proofErr w:type="spellEnd"/>
      <w:r>
        <w:rPr>
          <w:rFonts w:ascii="Arial Black" w:hAnsi="Arial Black" w:cs="Arial"/>
          <w:sz w:val="28"/>
          <w:szCs w:val="28"/>
          <w:lang w:eastAsia="es-EC"/>
        </w:rPr>
        <w:t xml:space="preserve"> frecuente en el útero o </w:t>
      </w:r>
      <w:r w:rsidRPr="0031580D">
        <w:rPr>
          <w:rFonts w:ascii="Arial Black" w:eastAsia="Times New Roman" w:hAnsi="Arial Black" w:cs="Arial"/>
          <w:sz w:val="28"/>
          <w:szCs w:val="28"/>
          <w:lang w:eastAsia="es-EC"/>
        </w:rPr>
        <w:t>abdomen.</w:t>
      </w:r>
    </w:p>
    <w:p w:rsidR="002D68B4" w:rsidRPr="0031580D" w:rsidRDefault="002D68B4" w:rsidP="002D68B4">
      <w:pPr>
        <w:jc w:val="both"/>
        <w:rPr>
          <w:rFonts w:ascii="Arial Black" w:eastAsia="Times New Roman" w:hAnsi="Arial Black" w:cs="Arial"/>
          <w:sz w:val="28"/>
          <w:szCs w:val="28"/>
          <w:lang w:eastAsia="es-EC"/>
        </w:rPr>
      </w:pPr>
      <w:r>
        <w:rPr>
          <w:rFonts w:ascii="Arial Black" w:hAnsi="Arial Black" w:cs="Arial"/>
          <w:bCs/>
          <w:kern w:val="36"/>
          <w:sz w:val="28"/>
          <w:szCs w:val="28"/>
          <w:lang w:eastAsia="es-EC"/>
        </w:rPr>
        <w:t>GASTRECTOMIA</w:t>
      </w:r>
      <w:r w:rsidRPr="0031580D">
        <w:rPr>
          <w:rFonts w:ascii="Arial Black" w:eastAsia="Times New Roman" w:hAnsi="Arial Black" w:cs="Arial"/>
          <w:bCs/>
          <w:kern w:val="36"/>
          <w:sz w:val="28"/>
          <w:szCs w:val="28"/>
          <w:lang w:eastAsia="es-EC"/>
        </w:rPr>
        <w:t xml:space="preserve">: </w:t>
      </w:r>
      <w:r>
        <w:rPr>
          <w:rFonts w:ascii="Arial Black" w:hAnsi="Arial Black" w:cs="Arial"/>
          <w:bCs/>
          <w:kern w:val="36"/>
          <w:sz w:val="28"/>
          <w:szCs w:val="28"/>
          <w:lang w:eastAsia="es-EC"/>
        </w:rPr>
        <w:tab/>
      </w:r>
      <w:r>
        <w:rPr>
          <w:rFonts w:ascii="Arial Black" w:hAnsi="Arial Black" w:cs="Arial"/>
          <w:sz w:val="28"/>
          <w:szCs w:val="28"/>
          <w:lang w:eastAsia="es-EC"/>
        </w:rPr>
        <w:t xml:space="preserve">Cirugía para extirpar una parte o todo el </w:t>
      </w:r>
      <w:r w:rsidRPr="0031580D">
        <w:rPr>
          <w:rFonts w:ascii="Arial Black" w:eastAsia="Times New Roman" w:hAnsi="Arial Black" w:cs="Arial"/>
          <w:sz w:val="28"/>
          <w:szCs w:val="28"/>
          <w:lang w:eastAsia="es-EC"/>
        </w:rPr>
        <w:t>estómago</w:t>
      </w:r>
    </w:p>
    <w:p w:rsidR="002D68B4" w:rsidRPr="0031580D" w:rsidRDefault="002D68B4" w:rsidP="002D68B4">
      <w:pPr>
        <w:jc w:val="both"/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</w:pP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EXOFITICO 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ab/>
        <w:t>Que realiza su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crecimiento hacia fuera,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en 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la superficie o en la parte externa de un órgano o estructura.</w:t>
      </w:r>
    </w:p>
    <w:p w:rsidR="002D68B4" w:rsidRPr="0031580D" w:rsidRDefault="002D68B4" w:rsidP="002D68B4">
      <w:pPr>
        <w:jc w:val="both"/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</w:pPr>
      <w:r w:rsidRPr="0031580D">
        <w:rPr>
          <w:rStyle w:val="apple-style-span"/>
          <w:rFonts w:ascii="Arial Black" w:hAnsi="Arial Black" w:cs="Arial"/>
          <w:bCs/>
          <w:color w:val="000000" w:themeColor="text1"/>
          <w:sz w:val="28"/>
          <w:szCs w:val="28"/>
        </w:rPr>
        <w:t>MIELOSUPRESIÓN: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ab/>
        <w:t xml:space="preserve">Es  la 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disminución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en 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la función de la médula ósea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produce 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anemia,</w:t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proofErr w:type="spellStart"/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fldChar w:fldCharType="begin"/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instrText xml:space="preserve"> HYPERLINK "http://es.mimi.hu/medicina/trombocitopenia.html" </w:instrTex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fldChar w:fldCharType="separate"/>
      </w:r>
      <w:r w:rsidRPr="0031580D">
        <w:rPr>
          <w:rStyle w:val="Hipervnculo"/>
          <w:rFonts w:ascii="Arial Black" w:hAnsi="Arial Black" w:cs="Arial"/>
          <w:color w:val="000000" w:themeColor="text1"/>
          <w:sz w:val="28"/>
          <w:szCs w:val="28"/>
        </w:rPr>
        <w:t>trombocitopenia</w:t>
      </w:r>
      <w:proofErr w:type="spellEnd"/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fldChar w:fldCharType="end"/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y</w:t>
      </w:r>
      <w:r w:rsidRPr="0031580D">
        <w:rPr>
          <w:rStyle w:val="apple-converted-space"/>
          <w:rFonts w:ascii="Arial Black" w:hAnsi="Arial Black" w:cs="Arial"/>
          <w:color w:val="000000" w:themeColor="text1"/>
          <w:sz w:val="28"/>
          <w:szCs w:val="28"/>
        </w:rPr>
        <w:t> </w:t>
      </w:r>
      <w:hyperlink r:id="rId8" w:history="1">
        <w:r w:rsidRPr="0031580D">
          <w:rPr>
            <w:rStyle w:val="Hipervnculo"/>
            <w:rFonts w:ascii="Arial Black" w:hAnsi="Arial Black" w:cs="Arial"/>
            <w:color w:val="000000" w:themeColor="text1"/>
            <w:sz w:val="28"/>
            <w:szCs w:val="28"/>
          </w:rPr>
          <w:t>leucopenia</w:t>
        </w:r>
      </w:hyperlink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.</w:t>
      </w:r>
    </w:p>
    <w:p w:rsidR="002D68B4" w:rsidRPr="0031580D" w:rsidRDefault="002D68B4" w:rsidP="002D68B4">
      <w:pPr>
        <w:jc w:val="both"/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</w:pPr>
      <w:r w:rsidRPr="0031580D">
        <w:rPr>
          <w:rStyle w:val="apple-style-span"/>
          <w:rFonts w:ascii="Arial Black" w:hAnsi="Arial Black" w:cs="Arial"/>
          <w:bCs/>
          <w:color w:val="000000" w:themeColor="text1"/>
          <w:sz w:val="28"/>
          <w:szCs w:val="28"/>
        </w:rPr>
        <w:t>CONCOMITANTE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: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Que realizan otros </w:t>
      </w:r>
      <w:r w:rsidRPr="0031580D"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tratamiento </w:t>
      </w:r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a </w:t>
      </w:r>
      <w:proofErr w:type="spellStart"/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>mas</w:t>
      </w:r>
      <w:proofErr w:type="spellEnd"/>
      <w:r>
        <w:rPr>
          <w:rStyle w:val="apple-style-span"/>
          <w:rFonts w:ascii="Arial Black" w:hAnsi="Arial Black" w:cs="Arial"/>
          <w:color w:val="000000" w:themeColor="text1"/>
          <w:sz w:val="28"/>
          <w:szCs w:val="28"/>
        </w:rPr>
        <w:t xml:space="preserve"> del principal o de base</w:t>
      </w:r>
    </w:p>
    <w:p w:rsidR="00440402" w:rsidRDefault="00440402" w:rsidP="00B663CB">
      <w:pPr>
        <w:rPr>
          <w:rFonts w:ascii="Arial Black" w:hAnsi="Arial Black"/>
          <w:sz w:val="28"/>
          <w:szCs w:val="28"/>
        </w:rPr>
      </w:pPr>
    </w:p>
    <w:p w:rsidR="00440402" w:rsidRDefault="00440402" w:rsidP="00B663CB">
      <w:pPr>
        <w:rPr>
          <w:rFonts w:ascii="Arial Black" w:hAnsi="Arial Black"/>
          <w:sz w:val="28"/>
          <w:szCs w:val="28"/>
        </w:rPr>
      </w:pPr>
    </w:p>
    <w:p w:rsidR="00D43202" w:rsidRDefault="00D43202" w:rsidP="00B663CB">
      <w:pPr>
        <w:rPr>
          <w:rFonts w:ascii="Arial Black" w:hAnsi="Arial Black"/>
          <w:sz w:val="28"/>
          <w:szCs w:val="28"/>
        </w:rPr>
      </w:pPr>
    </w:p>
    <w:p w:rsidR="00D43202" w:rsidRDefault="00D43202" w:rsidP="00B663CB">
      <w:pPr>
        <w:rPr>
          <w:rFonts w:ascii="Arial Black" w:hAnsi="Arial Black"/>
          <w:sz w:val="28"/>
          <w:szCs w:val="28"/>
        </w:rPr>
      </w:pPr>
    </w:p>
    <w:p w:rsidR="00440402" w:rsidRPr="00B663CB" w:rsidRDefault="00F03FA6" w:rsidP="00B663CB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  <w:lang w:eastAsia="es-ES"/>
        </w:rPr>
        <w:pict>
          <v:rect id="_x0000_s1026" style="position:absolute;margin-left:144.6pt;margin-top:.85pt;width:199pt;height:34.5pt;z-index:251658240" strokecolor="#f90" strokeweight="3pt">
            <v:textbox>
              <w:txbxContent>
                <w:p w:rsidR="00DA14B3" w:rsidRPr="00B43EE7" w:rsidRDefault="003040C5" w:rsidP="00DA14B3">
                  <w:pPr>
                    <w:jc w:val="center"/>
                    <w:rPr>
                      <w:rFonts w:ascii="Arial Black" w:hAnsi="Arial Black"/>
                      <w:b/>
                      <w:color w:val="FF0000"/>
                      <w:sz w:val="32"/>
                      <w:szCs w:val="32"/>
                    </w:rPr>
                  </w:pPr>
                  <w:r w:rsidRPr="00B43EE7">
                    <w:rPr>
                      <w:rFonts w:ascii="Arial Black" w:hAnsi="Arial Black"/>
                      <w:b/>
                      <w:color w:val="FF0000"/>
                      <w:sz w:val="32"/>
                      <w:szCs w:val="32"/>
                    </w:rPr>
                    <w:t>CANCER GASTRICO</w:t>
                  </w:r>
                  <w:r w:rsidR="00440402" w:rsidRPr="00B43EE7">
                    <w:rPr>
                      <w:rFonts w:ascii="Arial Black" w:hAnsi="Arial Black"/>
                      <w:b/>
                      <w:color w:val="FF000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</w:p>
    <w:p w:rsidR="00FD7E2F" w:rsidRPr="00B663CB" w:rsidRDefault="00F03FA6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39.55pt;margin-top:2.65pt;width:.05pt;height:48pt;z-index:251667456" o:connectortype="straight" strokecolor="#60f" strokeweight="3pt"/>
        </w:pict>
      </w:r>
    </w:p>
    <w:p w:rsidR="00FD7E2F" w:rsidRDefault="00F03FA6">
      <w:r>
        <w:rPr>
          <w:noProof/>
          <w:lang w:eastAsia="es-ES"/>
        </w:rPr>
        <w:pict>
          <v:rect id="_x0000_s1032" style="position:absolute;margin-left:127.95pt;margin-top:51.9pt;width:108pt;height:164.85pt;z-index:251664384" strokecolor="fuchsia" strokeweight="3pt">
            <v:textbox>
              <w:txbxContent>
                <w:p w:rsidR="00AC4BF0" w:rsidRPr="00D43202" w:rsidRDefault="009847B4">
                  <w:pPr>
                    <w:rPr>
                      <w:rFonts w:ascii="Arial Black" w:hAnsi="Arial Black"/>
                      <w:color w:val="C00000"/>
                      <w:u w:val="single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>DIAGNOSTICO</w:t>
                  </w:r>
                  <w:r w:rsidR="00D43202">
                    <w:rPr>
                      <w:rFonts w:ascii="Arial Black" w:hAnsi="Arial Black"/>
                      <w:color w:val="C00000"/>
                      <w:u w:val="single"/>
                    </w:rPr>
                    <w:t xml:space="preserve"> </w:t>
                  </w:r>
                  <w:r w:rsidR="00AC4BF0" w:rsidRPr="00E83F9D">
                    <w:rPr>
                      <w:b/>
                      <w:sz w:val="28"/>
                      <w:szCs w:val="28"/>
                    </w:rPr>
                    <w:t>*Endoscopia                  *Laborato</w:t>
                  </w:r>
                  <w:r w:rsidR="00E83F9D">
                    <w:rPr>
                      <w:b/>
                      <w:sz w:val="28"/>
                      <w:szCs w:val="28"/>
                    </w:rPr>
                    <w:t>rio                                                        *Biops</w:t>
                  </w:r>
                  <w:r w:rsidR="00AC4BF0" w:rsidRPr="00E83F9D">
                    <w:rPr>
                      <w:b/>
                      <w:sz w:val="28"/>
                      <w:szCs w:val="28"/>
                    </w:rPr>
                    <w:t xml:space="preserve">ia     </w:t>
                  </w:r>
                  <w:r w:rsidR="004D2628">
                    <w:rPr>
                      <w:b/>
                      <w:sz w:val="28"/>
                      <w:szCs w:val="28"/>
                    </w:rPr>
                    <w:t xml:space="preserve">             *</w:t>
                  </w:r>
                  <w:proofErr w:type="spellStart"/>
                  <w:r w:rsidR="004D2628">
                    <w:rPr>
                      <w:b/>
                      <w:sz w:val="28"/>
                      <w:szCs w:val="28"/>
                    </w:rPr>
                    <w:t>St</w:t>
                  </w:r>
                  <w:proofErr w:type="spellEnd"/>
                  <w:r w:rsidR="004D2628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4D2628">
                    <w:rPr>
                      <w:b/>
                      <w:sz w:val="28"/>
                      <w:szCs w:val="28"/>
                    </w:rPr>
                    <w:t>Torax</w:t>
                  </w:r>
                  <w:proofErr w:type="spellEnd"/>
                  <w:r w:rsidR="00AC4BF0" w:rsidRPr="00E83F9D">
                    <w:rPr>
                      <w:b/>
                      <w:sz w:val="28"/>
                      <w:szCs w:val="28"/>
                    </w:rPr>
                    <w:t xml:space="preserve">                         * Rayos x contraste                              * TAC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shape id="_x0000_s1036" type="#_x0000_t32" style="position:absolute;margin-left:52.45pt;margin-top:17.8pt;width:350.25pt;height:.2pt;z-index:251668480" o:connectortype="straight" strokecolor="#60f" strokeweight="3pt"/>
        </w:pict>
      </w:r>
      <w:r>
        <w:rPr>
          <w:noProof/>
          <w:lang w:eastAsia="es-ES"/>
        </w:rPr>
        <w:pict>
          <v:shape id="_x0000_s1037" type="#_x0000_t32" style="position:absolute;margin-left:52.45pt;margin-top:17.8pt;width:0;height:33.9pt;z-index:251669504" o:connectortype="straight" strokecolor="#60f" strokeweight="3pt"/>
        </w:pict>
      </w:r>
      <w:r>
        <w:rPr>
          <w:noProof/>
          <w:lang w:eastAsia="es-ES"/>
        </w:rPr>
        <w:pict>
          <v:shape id="_x0000_s1039" type="#_x0000_t32" style="position:absolute;margin-left:288.7pt;margin-top:18pt;width:0;height:33.9pt;z-index:251671552" o:connectortype="straight" strokecolor="#60f" strokeweight="3pt"/>
        </w:pict>
      </w:r>
      <w:r>
        <w:rPr>
          <w:noProof/>
          <w:lang w:eastAsia="es-ES"/>
        </w:rPr>
        <w:pict>
          <v:shape id="_x0000_s1040" type="#_x0000_t32" style="position:absolute;margin-left:402.7pt;margin-top:17.95pt;width:0;height:33.9pt;z-index:251672576" o:connectortype="straight" strokecolor="#60f" strokeweight="3pt"/>
        </w:pict>
      </w:r>
      <w:r>
        <w:rPr>
          <w:noProof/>
          <w:lang w:eastAsia="es-ES"/>
        </w:rPr>
        <w:pict>
          <v:rect id="_x0000_s1034" style="position:absolute;margin-left:343.3pt;margin-top:51.9pt;width:113.75pt;height:121.35pt;z-index:251666432" strokecolor="fuchsia" strokeweight="3pt">
            <v:textbox>
              <w:txbxContent>
                <w:p w:rsidR="003906B3" w:rsidRPr="00E83F9D" w:rsidRDefault="009847B4">
                  <w:pPr>
                    <w:rPr>
                      <w:b/>
                      <w:sz w:val="28"/>
                      <w:szCs w:val="28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>TRATAMIENTO</w:t>
                  </w:r>
                  <w:r w:rsidRPr="00D43202">
                    <w:rPr>
                      <w:rFonts w:ascii="Arial Black" w:hAnsi="Arial Black"/>
                      <w:color w:val="C00000"/>
                    </w:rPr>
                    <w:t xml:space="preserve"> </w:t>
                  </w:r>
                  <w:r w:rsidR="003906B3" w:rsidRPr="00E83F9D">
                    <w:rPr>
                      <w:b/>
                      <w:sz w:val="28"/>
                      <w:szCs w:val="28"/>
                    </w:rPr>
                    <w:t>*</w:t>
                  </w:r>
                  <w:proofErr w:type="spellStart"/>
                  <w:r w:rsidR="003906B3" w:rsidRPr="00E83F9D">
                    <w:rPr>
                      <w:b/>
                      <w:sz w:val="28"/>
                      <w:szCs w:val="28"/>
                    </w:rPr>
                    <w:t>Cirugia</w:t>
                  </w:r>
                  <w:proofErr w:type="spellEnd"/>
                  <w:r w:rsidR="003906B3" w:rsidRPr="00E83F9D">
                    <w:rPr>
                      <w:b/>
                      <w:sz w:val="28"/>
                      <w:szCs w:val="28"/>
                    </w:rPr>
                    <w:t xml:space="preserve">                                *Radioterapia 45Gy                          *Quimioterapia </w:t>
                  </w:r>
                  <w:r w:rsidR="00E83F9D">
                    <w:rPr>
                      <w:b/>
                      <w:sz w:val="28"/>
                      <w:szCs w:val="28"/>
                    </w:rPr>
                    <w:t>(combinadas)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33" style="position:absolute;margin-left:249.95pt;margin-top:51.9pt;width:79.25pt;height:217.35pt;z-index:251665408" strokecolor="fuchsia" strokeweight="3pt">
            <v:textbox style="mso-next-textbox:#_x0000_s1033">
              <w:txbxContent>
                <w:p w:rsidR="003906B3" w:rsidRPr="00E83F9D" w:rsidRDefault="009847B4">
                  <w:pPr>
                    <w:rPr>
                      <w:b/>
                      <w:sz w:val="28"/>
                      <w:szCs w:val="28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 xml:space="preserve">ESTADIO </w:t>
                  </w:r>
                  <w:r w:rsidRPr="00D43202">
                    <w:rPr>
                      <w:rFonts w:ascii="Arial Black" w:hAnsi="Arial Black"/>
                      <w:color w:val="C00000"/>
                    </w:rPr>
                    <w:t xml:space="preserve">   </w:t>
                  </w:r>
                  <w:r w:rsidR="003906B3" w:rsidRPr="00E83F9D">
                    <w:rPr>
                      <w:b/>
                      <w:sz w:val="28"/>
                      <w:szCs w:val="28"/>
                    </w:rPr>
                    <w:t xml:space="preserve">TIPO  1                                     </w:t>
                  </w:r>
                  <w:proofErr w:type="spellStart"/>
                  <w:r w:rsidR="003906B3" w:rsidRPr="00E83F9D">
                    <w:rPr>
                      <w:b/>
                      <w:sz w:val="28"/>
                      <w:szCs w:val="28"/>
                    </w:rPr>
                    <w:t>Polipoide</w:t>
                  </w:r>
                  <w:proofErr w:type="spellEnd"/>
                </w:p>
                <w:p w:rsidR="003906B3" w:rsidRPr="00E83F9D" w:rsidRDefault="003906B3">
                  <w:pPr>
                    <w:rPr>
                      <w:b/>
                      <w:sz w:val="28"/>
                      <w:szCs w:val="28"/>
                    </w:rPr>
                  </w:pPr>
                  <w:r w:rsidRPr="00E83F9D">
                    <w:rPr>
                      <w:b/>
                      <w:sz w:val="28"/>
                      <w:szCs w:val="28"/>
                    </w:rPr>
                    <w:t xml:space="preserve">TIPO 2                                 </w:t>
                  </w:r>
                  <w:proofErr w:type="spellStart"/>
                  <w:r w:rsidRPr="00E83F9D">
                    <w:rPr>
                      <w:b/>
                      <w:sz w:val="28"/>
                      <w:szCs w:val="28"/>
                    </w:rPr>
                    <w:t>Fungante</w:t>
                  </w:r>
                  <w:proofErr w:type="spellEnd"/>
                </w:p>
                <w:p w:rsidR="003906B3" w:rsidRPr="00E83F9D" w:rsidRDefault="003906B3">
                  <w:pPr>
                    <w:rPr>
                      <w:b/>
                      <w:sz w:val="28"/>
                      <w:szCs w:val="28"/>
                    </w:rPr>
                  </w:pPr>
                  <w:r w:rsidRPr="00E83F9D">
                    <w:rPr>
                      <w:b/>
                      <w:sz w:val="28"/>
                      <w:szCs w:val="28"/>
                    </w:rPr>
                    <w:t>TIPO  3                                         Ulcerado</w:t>
                  </w:r>
                </w:p>
                <w:p w:rsidR="003906B3" w:rsidRPr="00E83F9D" w:rsidRDefault="003906B3">
                  <w:pPr>
                    <w:rPr>
                      <w:b/>
                      <w:sz w:val="28"/>
                      <w:szCs w:val="28"/>
                    </w:rPr>
                  </w:pPr>
                  <w:r w:rsidRPr="00E83F9D">
                    <w:rPr>
                      <w:b/>
                      <w:sz w:val="28"/>
                      <w:szCs w:val="28"/>
                    </w:rPr>
                    <w:t xml:space="preserve">TIPO  4                 </w:t>
                  </w:r>
                  <w:proofErr w:type="spellStart"/>
                  <w:r w:rsidRPr="00E83F9D">
                    <w:rPr>
                      <w:b/>
                      <w:sz w:val="28"/>
                      <w:szCs w:val="28"/>
                    </w:rPr>
                    <w:t>Infiltrante</w:t>
                  </w:r>
                  <w:proofErr w:type="spellEnd"/>
                  <w:r w:rsidRPr="00E83F9D">
                    <w:rPr>
                      <w:b/>
                      <w:sz w:val="28"/>
                      <w:szCs w:val="28"/>
                    </w:rPr>
                    <w:t xml:space="preserve">                                       </w:t>
                  </w:r>
                </w:p>
                <w:p w:rsidR="003906B3" w:rsidRDefault="003906B3"/>
              </w:txbxContent>
            </v:textbox>
          </v:rect>
        </w:pict>
      </w:r>
      <w:r>
        <w:rPr>
          <w:noProof/>
          <w:lang w:eastAsia="es-ES"/>
        </w:rPr>
        <w:pict>
          <v:rect id="_x0000_s1031" style="position:absolute;margin-left:-5.55pt;margin-top:51.85pt;width:119.5pt;height:294.6pt;z-index:251663360" strokecolor="fuchsia" strokeweight="3pt">
            <v:textbox>
              <w:txbxContent>
                <w:p w:rsidR="000E4A01" w:rsidRPr="00D43202" w:rsidRDefault="009847B4">
                  <w:pPr>
                    <w:rPr>
                      <w:rFonts w:ascii="Arial Black" w:hAnsi="Arial Black"/>
                      <w:color w:val="C00000"/>
                      <w:u w:val="single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>FACTORES DE  RIESGO</w:t>
                  </w:r>
                  <w:r w:rsidR="00D43202">
                    <w:rPr>
                      <w:rFonts w:ascii="Arial Black" w:hAnsi="Arial Black"/>
                      <w:color w:val="C00000"/>
                      <w:u w:val="single"/>
                    </w:rPr>
                    <w:t xml:space="preserve">  </w:t>
                  </w:r>
                  <w:r w:rsidR="00AC4BF0" w:rsidRPr="003040C5">
                    <w:rPr>
                      <w:rFonts w:ascii="Arial Black" w:hAnsi="Arial Black"/>
                    </w:rPr>
                    <w:t>*</w:t>
                  </w:r>
                  <w:proofErr w:type="spellStart"/>
                  <w:r w:rsidR="000E4A01" w:rsidRPr="009847B4">
                    <w:rPr>
                      <w:b/>
                      <w:sz w:val="28"/>
                      <w:szCs w:val="28"/>
                    </w:rPr>
                    <w:t>A</w:t>
                  </w:r>
                  <w:r w:rsidR="00E83F9D" w:rsidRPr="009847B4">
                    <w:rPr>
                      <w:b/>
                      <w:sz w:val="28"/>
                      <w:szCs w:val="28"/>
                    </w:rPr>
                    <w:t>limentacion</w:t>
                  </w:r>
                  <w:proofErr w:type="spellEnd"/>
                  <w:r w:rsidR="000E4A01" w:rsidRPr="009847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C4BF0" w:rsidRPr="009847B4">
                    <w:rPr>
                      <w:b/>
                      <w:sz w:val="28"/>
                      <w:szCs w:val="28"/>
                    </w:rPr>
                    <w:t xml:space="preserve">(altas </w:t>
                  </w:r>
                  <w:r w:rsidR="003040C5" w:rsidRPr="009847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C4BF0" w:rsidRPr="009847B4">
                    <w:rPr>
                      <w:b/>
                      <w:sz w:val="28"/>
                      <w:szCs w:val="28"/>
                    </w:rPr>
                    <w:t>concentraciones de nitrito</w:t>
                  </w:r>
                  <w:r w:rsidR="00E83F9D" w:rsidRPr="009847B4">
                    <w:rPr>
                      <w:b/>
                      <w:sz w:val="28"/>
                      <w:szCs w:val="28"/>
                    </w:rPr>
                    <w:t>)</w:t>
                  </w:r>
                  <w:r w:rsidR="00AC4BF0" w:rsidRPr="009847B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E83F9D" w:rsidRPr="009847B4">
                    <w:rPr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b/>
                      <w:sz w:val="28"/>
                      <w:szCs w:val="28"/>
                    </w:rPr>
                    <w:t xml:space="preserve">    *</w:t>
                  </w:r>
                  <w:r w:rsidR="00E83F9D" w:rsidRPr="009847B4">
                    <w:rPr>
                      <w:b/>
                      <w:sz w:val="28"/>
                      <w:szCs w:val="28"/>
                    </w:rPr>
                    <w:t>P</w:t>
                  </w:r>
                  <w:r w:rsidR="00AC4BF0" w:rsidRPr="009847B4">
                    <w:rPr>
                      <w:b/>
                      <w:sz w:val="28"/>
                      <w:szCs w:val="28"/>
                    </w:rPr>
                    <w:t>aíses latinoamericano) *</w:t>
                  </w:r>
                  <w:proofErr w:type="spellStart"/>
                  <w:r w:rsidR="00AC4BF0" w:rsidRPr="009847B4">
                    <w:rPr>
                      <w:b/>
                      <w:sz w:val="28"/>
                      <w:szCs w:val="28"/>
                    </w:rPr>
                    <w:t>Helico</w:t>
                  </w:r>
                  <w:proofErr w:type="spellEnd"/>
                  <w:r w:rsidR="00AC4BF0" w:rsidRPr="009847B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AC4BF0" w:rsidRPr="009847B4">
                    <w:rPr>
                      <w:b/>
                      <w:sz w:val="28"/>
                      <w:szCs w:val="28"/>
                    </w:rPr>
                    <w:t>bacter</w:t>
                  </w:r>
                  <w:proofErr w:type="spellEnd"/>
                  <w:r w:rsidR="00AC4BF0" w:rsidRPr="009847B4">
                    <w:rPr>
                      <w:b/>
                      <w:sz w:val="28"/>
                      <w:szCs w:val="28"/>
                    </w:rPr>
                    <w:t xml:space="preserve"> pylori.</w:t>
                  </w:r>
                  <w:r w:rsidR="00AC4BF0" w:rsidRPr="003040C5">
                    <w:rPr>
                      <w:rFonts w:ascii="Arial Black" w:hAnsi="Arial Black"/>
                    </w:rPr>
                    <w:t xml:space="preserve"> </w:t>
                  </w:r>
                  <w:r w:rsidR="00E83F9D">
                    <w:rPr>
                      <w:rFonts w:ascii="Arial Black" w:hAnsi="Arial Black"/>
                    </w:rPr>
                    <w:t xml:space="preserve">                      </w:t>
                  </w:r>
                  <w:r w:rsidR="00AC4BF0" w:rsidRPr="003040C5">
                    <w:rPr>
                      <w:rFonts w:ascii="Arial Black" w:hAnsi="Arial Black"/>
                    </w:rPr>
                    <w:t>*</w:t>
                  </w:r>
                  <w:r w:rsidR="00AC4BF0" w:rsidRPr="009847B4">
                    <w:rPr>
                      <w:b/>
                      <w:sz w:val="28"/>
                      <w:szCs w:val="28"/>
                    </w:rPr>
                    <w:t>Alcohol y tabaco juntos. *</w:t>
                  </w:r>
                  <w:r w:rsidR="00AC4BF0" w:rsidRPr="003040C5">
                    <w:rPr>
                      <w:rFonts w:ascii="Arial Black" w:hAnsi="Arial Black"/>
                    </w:rPr>
                    <w:t xml:space="preserve"> </w:t>
                  </w:r>
                  <w:proofErr w:type="spellStart"/>
                  <w:r w:rsidR="00AC4BF0" w:rsidRPr="003040C5">
                    <w:rPr>
                      <w:rFonts w:ascii="Arial Black" w:hAnsi="Arial Black"/>
                    </w:rPr>
                    <w:t>Gastrectomia</w:t>
                  </w:r>
                  <w:proofErr w:type="spellEnd"/>
                  <w:r w:rsidR="00AC4BF0" w:rsidRPr="003040C5">
                    <w:rPr>
                      <w:rFonts w:ascii="Arial Black" w:hAnsi="Arial Black"/>
                    </w:rPr>
                    <w:t xml:space="preserve"> previa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shape id="_x0000_s1038" type="#_x0000_t32" style="position:absolute;margin-left:182.95pt;margin-top:17.95pt;width:.75pt;height:33.9pt;flip:x;z-index:251670528" o:connectortype="straight" strokecolor="#60f" strokeweight="3pt"/>
        </w:pict>
      </w:r>
      <w:r w:rsidR="00FD7E2F">
        <w:t xml:space="preserve"> </w:t>
      </w:r>
      <w:r w:rsidR="00DA14B3">
        <w:t xml:space="preserve">                                                 </w:t>
      </w:r>
    </w:p>
    <w:sectPr w:rsidR="00FD7E2F" w:rsidSect="003040C5">
      <w:pgSz w:w="11906" w:h="16838"/>
      <w:pgMar w:top="709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7E2F"/>
    <w:rsid w:val="000E4A01"/>
    <w:rsid w:val="002D68B4"/>
    <w:rsid w:val="003040C5"/>
    <w:rsid w:val="003906B3"/>
    <w:rsid w:val="00402EEC"/>
    <w:rsid w:val="00440402"/>
    <w:rsid w:val="004D2628"/>
    <w:rsid w:val="00833EFF"/>
    <w:rsid w:val="009847B4"/>
    <w:rsid w:val="00A141A9"/>
    <w:rsid w:val="00AC4BF0"/>
    <w:rsid w:val="00B43EE7"/>
    <w:rsid w:val="00B663CB"/>
    <w:rsid w:val="00D43202"/>
    <w:rsid w:val="00DA14B3"/>
    <w:rsid w:val="00E83F9D"/>
    <w:rsid w:val="00F03FA6"/>
    <w:rsid w:val="00FD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  <o:rules v:ext="edit">
        <o:r id="V:Rule7" type="connector" idref="#_x0000_s1035"/>
        <o:r id="V:Rule8" type="connector" idref="#_x0000_s1037"/>
        <o:r id="V:Rule9" type="connector" idref="#_x0000_s1036"/>
        <o:r id="V:Rule10" type="connector" idref="#_x0000_s1039"/>
        <o:r id="V:Rule11" type="connector" idref="#_x0000_s1040"/>
        <o:r id="V:Rule12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2D68B4"/>
    <w:rPr>
      <w:strike w:val="0"/>
      <w:dstrike w:val="0"/>
      <w:color w:val="088FCF"/>
      <w:u w:val="none"/>
      <w:effect w:val="none"/>
    </w:rPr>
  </w:style>
  <w:style w:type="character" w:customStyle="1" w:styleId="apple-style-span">
    <w:name w:val="apple-style-span"/>
    <w:basedOn w:val="Fuentedeprrafopredeter"/>
    <w:rsid w:val="002D68B4"/>
  </w:style>
  <w:style w:type="character" w:customStyle="1" w:styleId="apple-converted-space">
    <w:name w:val="apple-converted-space"/>
    <w:basedOn w:val="Fuentedeprrafopredeter"/>
    <w:rsid w:val="002D6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mimi.hu/medicina/leucopeni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lm.nih.gov/medlineplus/spanish/ency/article/001310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Gl%C3%A1ndula_ex%C3%B3crina" TargetMode="External"/><Relationship Id="rId5" Type="http://schemas.openxmlformats.org/officeDocument/2006/relationships/hyperlink" Target="http://es.wikipedia.org/wiki/C%C3%A9lula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s.wikipedia.org/wiki/Carcinom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Alida</dc:creator>
  <cp:keywords/>
  <dc:description/>
  <cp:lastModifiedBy>CYBER</cp:lastModifiedBy>
  <cp:revision>3</cp:revision>
  <dcterms:created xsi:type="dcterms:W3CDTF">2011-02-21T19:04:00Z</dcterms:created>
  <dcterms:modified xsi:type="dcterms:W3CDTF">2011-02-21T19:06:00Z</dcterms:modified>
</cp:coreProperties>
</file>