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2CD" w:rsidRPr="003842CD" w:rsidRDefault="003842CD" w:rsidP="003842CD">
      <w:pPr>
        <w:rPr>
          <w:rStyle w:val="apple-style-span"/>
          <w:rFonts w:asciiTheme="majorHAnsi" w:hAnsiTheme="majorHAnsi" w:cs="Arial"/>
          <w:b/>
          <w:bCs/>
          <w:color w:val="000000" w:themeColor="text1"/>
          <w:sz w:val="44"/>
          <w:szCs w:val="44"/>
          <w:u w:val="single"/>
        </w:rPr>
      </w:pPr>
      <w:r w:rsidRPr="003842CD">
        <w:rPr>
          <w:rStyle w:val="apple-style-span"/>
          <w:rFonts w:asciiTheme="majorHAnsi" w:hAnsiTheme="majorHAnsi" w:cs="Arial"/>
          <w:b/>
          <w:bCs/>
          <w:color w:val="000000" w:themeColor="text1"/>
          <w:sz w:val="44"/>
          <w:szCs w:val="44"/>
          <w:u w:val="single"/>
        </w:rPr>
        <w:t>GLOSARIO</w:t>
      </w:r>
    </w:p>
    <w:p w:rsidR="00F13E79" w:rsidRPr="003842CD" w:rsidRDefault="000C556A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Metaplasia: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>al cambio de un epitelio maduro por otro maduro que puede tener un parentesco próximo o remoto</w:t>
      </w:r>
    </w:p>
    <w:p w:rsidR="000C556A" w:rsidRPr="003842CD" w:rsidRDefault="000C556A" w:rsidP="003842CD">
      <w:pPr>
        <w:rPr>
          <w:rStyle w:val="apple-style-span"/>
          <w:rFonts w:ascii="Arial" w:hAnsi="Arial" w:cs="Arial"/>
          <w:color w:val="000000" w:themeColor="text1"/>
        </w:rPr>
      </w:pPr>
      <w:proofErr w:type="spellStart"/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Adenocarcinoma</w:t>
      </w:r>
      <w:proofErr w:type="spellEnd"/>
      <w:r w:rsidRPr="003842CD">
        <w:rPr>
          <w:rStyle w:val="apple-converted-space"/>
          <w:rFonts w:ascii="Arial" w:hAnsi="Arial" w:cs="Arial"/>
          <w:color w:val="000000" w:themeColor="text1"/>
        </w:rPr>
        <w:t>: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es un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hyperlink r:id="rId6" w:history="1">
        <w:r w:rsidRPr="003842CD">
          <w:rPr>
            <w:rStyle w:val="Hipervnculo"/>
            <w:rFonts w:ascii="Arial" w:hAnsi="Arial" w:cs="Arial"/>
            <w:color w:val="000000" w:themeColor="text1"/>
            <w:u w:val="none"/>
          </w:rPr>
          <w:t>carcinoma</w:t>
        </w:r>
      </w:hyperlink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>que tiene su origen en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hyperlink r:id="rId7" w:tooltip="Célula" w:history="1">
        <w:r w:rsidRPr="003842CD">
          <w:rPr>
            <w:rStyle w:val="Hipervnculo"/>
            <w:rFonts w:ascii="Arial" w:hAnsi="Arial" w:cs="Arial"/>
            <w:color w:val="000000" w:themeColor="text1"/>
            <w:u w:val="none"/>
          </w:rPr>
          <w:t>células</w:t>
        </w:r>
      </w:hyperlink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>que constituyen el revestimiento interno de las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hyperlink r:id="rId8" w:tooltip="Glándula exócrina" w:history="1">
        <w:r w:rsidRPr="003842CD">
          <w:rPr>
            <w:rStyle w:val="Hipervnculo"/>
            <w:rFonts w:ascii="Arial" w:hAnsi="Arial" w:cs="Arial"/>
            <w:color w:val="000000" w:themeColor="text1"/>
            <w:u w:val="none"/>
          </w:rPr>
          <w:t>glándulas de secreción externa</w:t>
        </w:r>
      </w:hyperlink>
      <w:r w:rsidRPr="003842CD">
        <w:rPr>
          <w:rStyle w:val="apple-style-span"/>
          <w:rFonts w:ascii="Arial" w:hAnsi="Arial" w:cs="Arial"/>
          <w:color w:val="000000" w:themeColor="text1"/>
        </w:rPr>
        <w:t>. Estas células son las encargadas de sintetizar y de verter los productos que generan en la luz glandular.</w:t>
      </w:r>
    </w:p>
    <w:p w:rsidR="000C556A" w:rsidRPr="003842CD" w:rsidRDefault="000C556A" w:rsidP="003842CD">
      <w:pPr>
        <w:rPr>
          <w:rStyle w:val="apple-style-span"/>
          <w:rFonts w:ascii="Arial" w:hAnsi="Arial" w:cs="Arial"/>
          <w:color w:val="000000" w:themeColor="text1"/>
        </w:rPr>
      </w:pPr>
      <w:proofErr w:type="spellStart"/>
      <w:r w:rsidRPr="003842CD">
        <w:rPr>
          <w:rStyle w:val="apple-style-span"/>
          <w:rFonts w:ascii="Arial" w:hAnsi="Arial" w:cs="Arial"/>
          <w:b/>
          <w:color w:val="000000" w:themeColor="text1"/>
        </w:rPr>
        <w:t>Preservante</w:t>
      </w:r>
      <w:proofErr w:type="spellEnd"/>
      <w:r w:rsidRPr="003842CD">
        <w:rPr>
          <w:rStyle w:val="apple-style-span"/>
          <w:rFonts w:ascii="Arial" w:hAnsi="Arial" w:cs="Arial"/>
          <w:b/>
          <w:color w:val="000000" w:themeColor="text1"/>
        </w:rPr>
        <w:t>: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es una sustancia que inhibe la propagación de microorganismos tales como bacterias y hongos. Estos productos son utilizados para prolongar la vida útil de los productos.</w:t>
      </w:r>
    </w:p>
    <w:p w:rsidR="000C556A" w:rsidRPr="003842CD" w:rsidRDefault="000C556A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color w:val="000000" w:themeColor="text1"/>
        </w:rPr>
        <w:t>Alfa tocoferol: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</w:t>
      </w:r>
      <w:r w:rsidR="003842CD" w:rsidRPr="003842CD">
        <w:rPr>
          <w:rStyle w:val="apple-style-span"/>
          <w:rFonts w:ascii="Arial" w:hAnsi="Arial" w:cs="Arial"/>
          <w:color w:val="000000" w:themeColor="text1"/>
        </w:rPr>
        <w:t>e</w:t>
      </w:r>
      <w:r w:rsidRPr="003842CD">
        <w:rPr>
          <w:rStyle w:val="apple-style-span"/>
          <w:rFonts w:ascii="Arial" w:hAnsi="Arial" w:cs="Arial"/>
          <w:color w:val="000000" w:themeColor="text1"/>
        </w:rPr>
        <w:t>xtraído de los aceites vegetales ricos en tocoferoles (vitamina E), especialmente del aceite de girasol.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Fonts w:ascii="Arial" w:hAnsi="Arial" w:cs="Arial"/>
        </w:rPr>
        <w:br/>
      </w:r>
      <w:r w:rsidRPr="003842CD">
        <w:rPr>
          <w:rStyle w:val="apple-style-span"/>
          <w:rFonts w:ascii="Arial" w:hAnsi="Arial" w:cs="Arial"/>
          <w:color w:val="000000" w:themeColor="text1"/>
        </w:rPr>
        <w:t>También puede ser obtenido por síntesis química.</w:t>
      </w:r>
    </w:p>
    <w:p w:rsidR="000C556A" w:rsidRPr="003842CD" w:rsidRDefault="000C556A" w:rsidP="003842CD">
      <w:pPr>
        <w:rPr>
          <w:rFonts w:ascii="Arial" w:eastAsia="Times New Roman" w:hAnsi="Arial" w:cs="Arial"/>
          <w:lang w:eastAsia="es-EC"/>
        </w:rPr>
      </w:pPr>
      <w:proofErr w:type="spellStart"/>
      <w:r w:rsidRPr="003842CD">
        <w:rPr>
          <w:rFonts w:ascii="Arial" w:eastAsia="Times New Roman" w:hAnsi="Arial" w:cs="Arial"/>
          <w:b/>
          <w:bCs/>
          <w:kern w:val="36"/>
          <w:lang w:eastAsia="es-EC"/>
        </w:rPr>
        <w:t>Leiomiosarcoma</w:t>
      </w:r>
      <w:proofErr w:type="spellEnd"/>
      <w:r w:rsidRPr="003842CD">
        <w:rPr>
          <w:rFonts w:ascii="Arial" w:eastAsia="Times New Roman" w:hAnsi="Arial" w:cs="Arial"/>
          <w:b/>
          <w:bCs/>
          <w:kern w:val="36"/>
          <w:lang w:eastAsia="es-EC"/>
        </w:rPr>
        <w:t>:</w:t>
      </w:r>
      <w:r w:rsidR="003842CD" w:rsidRPr="003842CD">
        <w:rPr>
          <w:rFonts w:ascii="Arial" w:eastAsia="Times New Roman" w:hAnsi="Arial" w:cs="Arial"/>
          <w:b/>
          <w:bCs/>
          <w:kern w:val="36"/>
          <w:lang w:eastAsia="es-EC"/>
        </w:rPr>
        <w:t xml:space="preserve"> </w:t>
      </w:r>
      <w:r w:rsidR="003842CD" w:rsidRPr="003842CD">
        <w:rPr>
          <w:rFonts w:ascii="Arial" w:eastAsia="Times New Roman" w:hAnsi="Arial" w:cs="Arial"/>
          <w:bCs/>
          <w:kern w:val="36"/>
          <w:lang w:eastAsia="es-EC"/>
        </w:rPr>
        <w:t>e</w:t>
      </w:r>
      <w:r w:rsidRPr="003842CD">
        <w:rPr>
          <w:rFonts w:ascii="Arial" w:eastAsia="Times New Roman" w:hAnsi="Arial" w:cs="Arial"/>
          <w:lang w:eastAsia="es-EC"/>
        </w:rPr>
        <w:t>s un </w:t>
      </w:r>
      <w:hyperlink r:id="rId9" w:history="1">
        <w:r w:rsidRPr="003842CD">
          <w:rPr>
            <w:rFonts w:ascii="Arial" w:eastAsia="Times New Roman" w:hAnsi="Arial" w:cs="Arial"/>
            <w:lang w:eastAsia="es-EC"/>
          </w:rPr>
          <w:t>tumor</w:t>
        </w:r>
      </w:hyperlink>
      <w:r w:rsidRPr="003842CD">
        <w:rPr>
          <w:rFonts w:ascii="Arial" w:eastAsia="Times New Roman" w:hAnsi="Arial" w:cs="Arial"/>
          <w:lang w:eastAsia="es-EC"/>
        </w:rPr>
        <w:t> canceroso poco común de las células del músculo liso y se encuentra con mayor frecuencia en el útero o el abdomen.</w:t>
      </w:r>
    </w:p>
    <w:p w:rsidR="000C556A" w:rsidRPr="003842CD" w:rsidRDefault="000C556A" w:rsidP="003842CD">
      <w:pPr>
        <w:rPr>
          <w:rFonts w:ascii="Arial" w:eastAsia="Times New Roman" w:hAnsi="Arial" w:cs="Arial"/>
          <w:lang w:eastAsia="es-EC"/>
        </w:rPr>
      </w:pPr>
      <w:r w:rsidRPr="003842CD">
        <w:rPr>
          <w:rFonts w:ascii="Arial" w:eastAsia="Times New Roman" w:hAnsi="Arial" w:cs="Arial"/>
          <w:b/>
          <w:bCs/>
          <w:kern w:val="36"/>
          <w:lang w:eastAsia="es-EC"/>
        </w:rPr>
        <w:t>Gastrectomía:</w:t>
      </w:r>
      <w:r w:rsidR="003842CD" w:rsidRPr="003842CD">
        <w:rPr>
          <w:rFonts w:ascii="Arial" w:eastAsia="Times New Roman" w:hAnsi="Arial" w:cs="Arial"/>
          <w:b/>
          <w:bCs/>
          <w:kern w:val="36"/>
          <w:lang w:eastAsia="es-EC"/>
        </w:rPr>
        <w:t xml:space="preserve"> </w:t>
      </w:r>
      <w:r w:rsidR="003842CD" w:rsidRPr="003842CD">
        <w:rPr>
          <w:rFonts w:ascii="Arial" w:eastAsia="Times New Roman" w:hAnsi="Arial" w:cs="Arial"/>
          <w:bCs/>
          <w:kern w:val="36"/>
          <w:lang w:eastAsia="es-EC"/>
        </w:rPr>
        <w:t>e</w:t>
      </w:r>
      <w:r w:rsidRPr="003842CD">
        <w:rPr>
          <w:rFonts w:ascii="Arial" w:eastAsia="Times New Roman" w:hAnsi="Arial" w:cs="Arial"/>
          <w:lang w:eastAsia="es-EC"/>
        </w:rPr>
        <w:t>s la cirugía para extirpar todo o parte del estómago</w:t>
      </w:r>
    </w:p>
    <w:p w:rsidR="000C556A" w:rsidRPr="003842CD" w:rsidRDefault="003842CD" w:rsidP="003842CD">
      <w:pPr>
        <w:rPr>
          <w:rFonts w:ascii="Arial" w:eastAsia="Times New Roman" w:hAnsi="Arial" w:cs="Arial"/>
          <w:b/>
          <w:bCs/>
          <w:kern w:val="36"/>
          <w:lang w:eastAsia="es-EC"/>
        </w:rPr>
      </w:pPr>
      <w:r w:rsidRPr="003842CD">
        <w:rPr>
          <w:rStyle w:val="apple-style-span"/>
          <w:rFonts w:ascii="Arial" w:hAnsi="Arial" w:cs="Arial"/>
          <w:b/>
          <w:color w:val="000000" w:themeColor="text1"/>
        </w:rPr>
        <w:t>Macroscópica</w:t>
      </w:r>
      <w:r w:rsidR="000C556A" w:rsidRPr="003842CD">
        <w:rPr>
          <w:rStyle w:val="apple-style-span"/>
          <w:rFonts w:ascii="Arial" w:hAnsi="Arial" w:cs="Arial"/>
          <w:b/>
          <w:color w:val="000000" w:themeColor="text1"/>
        </w:rPr>
        <w:t xml:space="preserve"> de </w:t>
      </w:r>
      <w:proofErr w:type="spellStart"/>
      <w:r w:rsidR="000C556A" w:rsidRPr="003842CD">
        <w:rPr>
          <w:rStyle w:val="apple-style-span"/>
          <w:rFonts w:ascii="Arial" w:hAnsi="Arial" w:cs="Arial"/>
          <w:b/>
          <w:color w:val="000000" w:themeColor="text1"/>
        </w:rPr>
        <w:t>Borman</w:t>
      </w:r>
      <w:proofErr w:type="spellEnd"/>
      <w:r w:rsidR="00E60C27" w:rsidRPr="003842CD">
        <w:rPr>
          <w:rStyle w:val="apple-style-span"/>
          <w:rFonts w:ascii="Arial" w:hAnsi="Arial" w:cs="Arial"/>
          <w:b/>
          <w:color w:val="000000" w:themeColor="text1"/>
        </w:rPr>
        <w:t>:</w:t>
      </w:r>
      <w:r w:rsidR="000C556A" w:rsidRPr="003842CD">
        <w:rPr>
          <w:rStyle w:val="apple-style-span"/>
          <w:rFonts w:ascii="Arial" w:hAnsi="Arial" w:cs="Arial"/>
          <w:color w:val="000000" w:themeColor="text1"/>
        </w:rPr>
        <w:t xml:space="preserve"> se usa para clasificar tumores avanzados de todo el tubo digestivo.</w:t>
      </w:r>
      <w:r w:rsidR="000C556A" w:rsidRPr="003842CD">
        <w:rPr>
          <w:rStyle w:val="apple-converted-space"/>
          <w:rFonts w:ascii="Arial" w:hAnsi="Arial" w:cs="Arial"/>
          <w:color w:val="000000" w:themeColor="text1"/>
        </w:rPr>
        <w:t> </w:t>
      </w:r>
    </w:p>
    <w:p w:rsidR="000C556A" w:rsidRPr="003842CD" w:rsidRDefault="00E60C27" w:rsidP="003842CD">
      <w:pPr>
        <w:rPr>
          <w:rStyle w:val="apple-style-span"/>
          <w:rFonts w:ascii="Arial" w:hAnsi="Arial" w:cs="Arial"/>
          <w:color w:val="000000" w:themeColor="text1"/>
        </w:rPr>
      </w:pPr>
      <w:proofErr w:type="spellStart"/>
      <w:r w:rsidRPr="003842CD">
        <w:rPr>
          <w:rStyle w:val="Textoennegrita"/>
          <w:rFonts w:ascii="Arial" w:hAnsi="Arial" w:cs="Arial"/>
          <w:color w:val="000000" w:themeColor="text1"/>
        </w:rPr>
        <w:t>Exofítico</w:t>
      </w:r>
      <w:proofErr w:type="spellEnd"/>
      <w:r w:rsidRPr="003842CD">
        <w:rPr>
          <w:rStyle w:val="Textoennegrita"/>
          <w:rFonts w:ascii="Arial" w:hAnsi="Arial" w:cs="Arial"/>
          <w:color w:val="000000" w:themeColor="text1"/>
        </w:rPr>
        <w:t>:</w:t>
      </w:r>
      <w:r w:rsidRPr="003842CD">
        <w:rPr>
          <w:rStyle w:val="apple-converted-space"/>
          <w:rFonts w:ascii="Arial" w:hAnsi="Arial" w:cs="Arial"/>
          <w:b/>
          <w:bCs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perteneciente o relativo a la tendencia al crecimiento hacia fuera, como ocurre en los tumores </w:t>
      </w:r>
      <w:proofErr w:type="spellStart"/>
      <w:r w:rsidRPr="003842CD">
        <w:rPr>
          <w:rStyle w:val="apple-style-span"/>
          <w:rFonts w:ascii="Arial" w:hAnsi="Arial" w:cs="Arial"/>
          <w:color w:val="000000" w:themeColor="text1"/>
        </w:rPr>
        <w:t>exofíticos</w:t>
      </w:r>
      <w:proofErr w:type="spellEnd"/>
      <w:r w:rsidRPr="003842CD">
        <w:rPr>
          <w:rStyle w:val="apple-style-span"/>
          <w:rFonts w:ascii="Arial" w:hAnsi="Arial" w:cs="Arial"/>
          <w:color w:val="000000" w:themeColor="text1"/>
        </w:rPr>
        <w:t>, que crecen en la superficie o en la parte externa de un órgano o estructura.</w:t>
      </w:r>
    </w:p>
    <w:p w:rsidR="00E60C27" w:rsidRPr="003842CD" w:rsidRDefault="00E60C27" w:rsidP="003842CD">
      <w:pPr>
        <w:rPr>
          <w:rFonts w:ascii="Arial" w:eastAsia="Times New Roman" w:hAnsi="Arial" w:cs="Arial"/>
          <w:lang w:eastAsia="es-EC"/>
        </w:rPr>
      </w:pPr>
      <w:r w:rsidRPr="003842CD">
        <w:rPr>
          <w:rFonts w:ascii="Arial" w:eastAsia="Times New Roman" w:hAnsi="Arial" w:cs="Arial"/>
          <w:b/>
          <w:bCs/>
          <w:kern w:val="36"/>
          <w:lang w:eastAsia="es-EC"/>
        </w:rPr>
        <w:t>Linitis Plástica:</w:t>
      </w:r>
      <w:r w:rsidR="003842CD" w:rsidRPr="003842CD">
        <w:rPr>
          <w:rFonts w:ascii="Arial" w:eastAsia="Times New Roman" w:hAnsi="Arial" w:cs="Arial"/>
          <w:lang w:eastAsia="es-EC"/>
        </w:rPr>
        <w:t xml:space="preserve"> c</w:t>
      </w:r>
      <w:r w:rsidRPr="003842CD">
        <w:rPr>
          <w:rFonts w:ascii="Arial" w:eastAsia="Times New Roman" w:hAnsi="Arial" w:cs="Arial"/>
          <w:lang w:eastAsia="es-EC"/>
        </w:rPr>
        <w:t>ondición en que la pared del </w:t>
      </w:r>
      <w:hyperlink r:id="rId10" w:tooltip="Expansión musculomembranosa del canal alimentario entre el esófago y el duodeno.(Dorland, 27th ed)" w:history="1">
        <w:r w:rsidRPr="003842CD">
          <w:rPr>
            <w:rFonts w:ascii="Arial" w:eastAsia="Times New Roman" w:hAnsi="Arial" w:cs="Arial"/>
            <w:lang w:eastAsia="es-EC"/>
          </w:rPr>
          <w:t>estómago</w:t>
        </w:r>
      </w:hyperlink>
      <w:r w:rsidRPr="003842CD">
        <w:rPr>
          <w:rFonts w:ascii="Arial" w:eastAsia="Times New Roman" w:hAnsi="Arial" w:cs="Arial"/>
          <w:lang w:eastAsia="es-EC"/>
        </w:rPr>
        <w:t> se engrosa, se hace elástica y pierde su capacidad de distensión. El </w:t>
      </w:r>
      <w:proofErr w:type="spellStart"/>
      <w:r w:rsidRPr="003842CD">
        <w:rPr>
          <w:rFonts w:ascii="Arial" w:eastAsia="Times New Roman" w:hAnsi="Arial" w:cs="Arial"/>
          <w:lang w:eastAsia="es-EC"/>
        </w:rPr>
        <w:fldChar w:fldCharType="begin"/>
      </w:r>
      <w:r w:rsidRPr="003842CD">
        <w:rPr>
          <w:rFonts w:ascii="Arial" w:eastAsia="Times New Roman" w:hAnsi="Arial" w:cs="Arial"/>
          <w:lang w:eastAsia="es-EC"/>
        </w:rPr>
        <w:instrText xml:space="preserve"> HYPERLINK "http://www.lookfordiagnosis.com/mesh_info.php?term=est%C3%B3mago&amp;lang=2" \o "Expansión musculomembranosa del canal alimentario entre el esófago y el duodeno.(Dorland, 27th ed)" </w:instrText>
      </w:r>
      <w:r w:rsidRPr="003842CD">
        <w:rPr>
          <w:rFonts w:ascii="Arial" w:eastAsia="Times New Roman" w:hAnsi="Arial" w:cs="Arial"/>
          <w:lang w:eastAsia="es-EC"/>
        </w:rPr>
        <w:fldChar w:fldCharType="separate"/>
      </w:r>
      <w:r w:rsidRPr="003842CD">
        <w:rPr>
          <w:rFonts w:ascii="Arial" w:eastAsia="Times New Roman" w:hAnsi="Arial" w:cs="Arial"/>
          <w:lang w:eastAsia="es-EC"/>
        </w:rPr>
        <w:t>estómago</w:t>
      </w:r>
      <w:r w:rsidRPr="003842CD">
        <w:rPr>
          <w:rFonts w:ascii="Arial" w:eastAsia="Times New Roman" w:hAnsi="Arial" w:cs="Arial"/>
          <w:lang w:eastAsia="es-EC"/>
        </w:rPr>
        <w:fldChar w:fldCharType="end"/>
      </w:r>
      <w:r w:rsidRPr="003842CD">
        <w:rPr>
          <w:rFonts w:ascii="Arial" w:eastAsia="Times New Roman" w:hAnsi="Arial" w:cs="Arial"/>
          <w:lang w:eastAsia="es-EC"/>
        </w:rPr>
        <w:t>toma</w:t>
      </w:r>
      <w:proofErr w:type="spellEnd"/>
      <w:r w:rsidRPr="003842CD">
        <w:rPr>
          <w:rFonts w:ascii="Arial" w:eastAsia="Times New Roman" w:hAnsi="Arial" w:cs="Arial"/>
          <w:lang w:eastAsia="es-EC"/>
        </w:rPr>
        <w:t xml:space="preserve"> forma de "bota de cuero". Se ve con más frecuencia en el </w:t>
      </w:r>
      <w:proofErr w:type="spellStart"/>
      <w:r w:rsidRPr="003842CD">
        <w:rPr>
          <w:rFonts w:ascii="Arial" w:eastAsia="Times New Roman" w:hAnsi="Arial" w:cs="Arial"/>
          <w:lang w:eastAsia="es-EC"/>
        </w:rPr>
        <w:fldChar w:fldCharType="begin"/>
      </w:r>
      <w:r w:rsidRPr="003842CD">
        <w:rPr>
          <w:rFonts w:ascii="Arial" w:eastAsia="Times New Roman" w:hAnsi="Arial" w:cs="Arial"/>
          <w:lang w:eastAsia="es-EC"/>
        </w:rPr>
        <w:instrText xml:space="preserve"> HYPERLINK "http://www.lookfordiagnosis.com/mesh_info.php?term=adenocarcinoma&amp;lang=2" \o "Tumor epitelial maligno con organización glandular." </w:instrText>
      </w:r>
      <w:r w:rsidRPr="003842CD">
        <w:rPr>
          <w:rFonts w:ascii="Arial" w:eastAsia="Times New Roman" w:hAnsi="Arial" w:cs="Arial"/>
          <w:lang w:eastAsia="es-EC"/>
        </w:rPr>
        <w:fldChar w:fldCharType="separate"/>
      </w:r>
      <w:r w:rsidRPr="003842CD">
        <w:rPr>
          <w:rFonts w:ascii="Arial" w:eastAsia="Times New Roman" w:hAnsi="Arial" w:cs="Arial"/>
          <w:lang w:eastAsia="es-EC"/>
        </w:rPr>
        <w:t>adenocarcinoma</w:t>
      </w:r>
      <w:proofErr w:type="spellEnd"/>
      <w:r w:rsidRPr="003842CD">
        <w:rPr>
          <w:rFonts w:ascii="Arial" w:eastAsia="Times New Roman" w:hAnsi="Arial" w:cs="Arial"/>
          <w:lang w:eastAsia="es-EC"/>
        </w:rPr>
        <w:fldChar w:fldCharType="end"/>
      </w:r>
      <w:r w:rsidRPr="003842CD">
        <w:rPr>
          <w:rFonts w:ascii="Arial" w:eastAsia="Times New Roman" w:hAnsi="Arial" w:cs="Arial"/>
          <w:lang w:eastAsia="es-EC"/>
        </w:rPr>
        <w:t> de </w:t>
      </w:r>
      <w:hyperlink r:id="rId11" w:tooltip="Expansión musculomembranosa del canal alimentario entre el esófago y el duodeno.(Dorland, 27th ed)" w:history="1">
        <w:r w:rsidRPr="003842CD">
          <w:rPr>
            <w:rFonts w:ascii="Arial" w:eastAsia="Times New Roman" w:hAnsi="Arial" w:cs="Arial"/>
            <w:lang w:eastAsia="es-EC"/>
          </w:rPr>
          <w:t>estómago</w:t>
        </w:r>
      </w:hyperlink>
      <w:r w:rsidRPr="003842CD">
        <w:rPr>
          <w:rFonts w:ascii="Arial" w:eastAsia="Times New Roman" w:hAnsi="Arial" w:cs="Arial"/>
          <w:lang w:eastAsia="es-EC"/>
        </w:rPr>
        <w:t>. El término se usa a menudo como sinónimo de </w:t>
      </w:r>
      <w:proofErr w:type="spellStart"/>
      <w:r w:rsidRPr="003842CD">
        <w:rPr>
          <w:rFonts w:ascii="Arial" w:eastAsia="Times New Roman" w:hAnsi="Arial" w:cs="Arial"/>
          <w:lang w:eastAsia="es-EC"/>
        </w:rPr>
        <w:fldChar w:fldCharType="begin"/>
      </w:r>
      <w:r w:rsidRPr="003842CD">
        <w:rPr>
          <w:rFonts w:ascii="Arial" w:eastAsia="Times New Roman" w:hAnsi="Arial" w:cs="Arial"/>
          <w:lang w:eastAsia="es-EC"/>
        </w:rPr>
        <w:instrText xml:space="preserve"> HYPERLINK "http://www.lookfordiagnosis.com/mesh_info.php?term=adenocarcinoma&amp;lang=2" \o "Tumor epitelial maligno con organización glandular." </w:instrText>
      </w:r>
      <w:r w:rsidRPr="003842CD">
        <w:rPr>
          <w:rFonts w:ascii="Arial" w:eastAsia="Times New Roman" w:hAnsi="Arial" w:cs="Arial"/>
          <w:lang w:eastAsia="es-EC"/>
        </w:rPr>
        <w:fldChar w:fldCharType="separate"/>
      </w:r>
      <w:r w:rsidRPr="003842CD">
        <w:rPr>
          <w:rFonts w:ascii="Arial" w:eastAsia="Times New Roman" w:hAnsi="Arial" w:cs="Arial"/>
          <w:lang w:eastAsia="es-EC"/>
        </w:rPr>
        <w:t>adenocarcinoma</w:t>
      </w:r>
      <w:proofErr w:type="spellEnd"/>
      <w:r w:rsidRPr="003842CD">
        <w:rPr>
          <w:rFonts w:ascii="Arial" w:eastAsia="Times New Roman" w:hAnsi="Arial" w:cs="Arial"/>
          <w:lang w:eastAsia="es-EC"/>
        </w:rPr>
        <w:fldChar w:fldCharType="end"/>
      </w:r>
      <w:r w:rsidRPr="003842CD">
        <w:rPr>
          <w:rFonts w:ascii="Arial" w:eastAsia="Times New Roman" w:hAnsi="Arial" w:cs="Arial"/>
          <w:lang w:eastAsia="es-EC"/>
        </w:rPr>
        <w:t> difuso de </w:t>
      </w:r>
      <w:hyperlink r:id="rId12" w:tooltip="Expansión musculomembranosa del canal alimentario entre el esófago y el duodeno.(Dorland, 27th ed)" w:history="1">
        <w:r w:rsidRPr="003842CD">
          <w:rPr>
            <w:rFonts w:ascii="Arial" w:eastAsia="Times New Roman" w:hAnsi="Arial" w:cs="Arial"/>
            <w:lang w:eastAsia="es-EC"/>
          </w:rPr>
          <w:t>estómago</w:t>
        </w:r>
      </w:hyperlink>
      <w:r w:rsidRPr="003842CD">
        <w:rPr>
          <w:rFonts w:ascii="Arial" w:eastAsia="Times New Roman" w:hAnsi="Arial" w:cs="Arial"/>
          <w:lang w:eastAsia="es-EC"/>
        </w:rPr>
        <w:t>.</w:t>
      </w:r>
    </w:p>
    <w:p w:rsidR="00E60C27" w:rsidRPr="003842CD" w:rsidRDefault="00E60C27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MIELOSUPRESIÓN</w:t>
      </w:r>
      <w:r w:rsidR="003842CD" w:rsidRPr="003842CD">
        <w:rPr>
          <w:rStyle w:val="apple-style-span"/>
          <w:rFonts w:ascii="Arial" w:hAnsi="Arial" w:cs="Arial"/>
          <w:b/>
          <w:bCs/>
          <w:color w:val="000000" w:themeColor="text1"/>
        </w:rPr>
        <w:t>:</w:t>
      </w:r>
      <w:r w:rsidR="003842CD" w:rsidRPr="003842CD">
        <w:rPr>
          <w:rStyle w:val="apple-style-span"/>
          <w:rFonts w:ascii="Arial" w:hAnsi="Arial" w:cs="Arial"/>
          <w:color w:val="000000" w:themeColor="text1"/>
        </w:rPr>
        <w:t xml:space="preserve"> d</w:t>
      </w:r>
      <w:r w:rsidRPr="003842CD">
        <w:rPr>
          <w:rStyle w:val="apple-style-span"/>
          <w:rFonts w:ascii="Arial" w:hAnsi="Arial" w:cs="Arial"/>
          <w:color w:val="000000" w:themeColor="text1"/>
        </w:rPr>
        <w:t>isminución o anulación de la función de la médula ósea para producir las células de la sangre, lo que trae como consecuencia anemia,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proofErr w:type="spellStart"/>
      <w:r w:rsidRPr="003842CD">
        <w:rPr>
          <w:rStyle w:val="apple-style-span"/>
          <w:rFonts w:ascii="Arial" w:hAnsi="Arial" w:cs="Arial"/>
          <w:color w:val="000000" w:themeColor="text1"/>
        </w:rPr>
        <w:fldChar w:fldCharType="begin"/>
      </w:r>
      <w:r w:rsidRPr="003842CD">
        <w:rPr>
          <w:rStyle w:val="apple-style-span"/>
          <w:rFonts w:ascii="Arial" w:hAnsi="Arial" w:cs="Arial"/>
          <w:color w:val="000000" w:themeColor="text1"/>
        </w:rPr>
        <w:instrText xml:space="preserve"> HYPERLINK "http://es.mimi.hu/medicina/trombocitopenia.html" </w:instrText>
      </w:r>
      <w:r w:rsidRPr="003842CD">
        <w:rPr>
          <w:rStyle w:val="apple-style-span"/>
          <w:rFonts w:ascii="Arial" w:hAnsi="Arial" w:cs="Arial"/>
          <w:color w:val="000000" w:themeColor="text1"/>
        </w:rPr>
        <w:fldChar w:fldCharType="separate"/>
      </w:r>
      <w:r w:rsidRPr="003842CD">
        <w:rPr>
          <w:rStyle w:val="Hipervnculo"/>
          <w:rFonts w:ascii="Arial" w:hAnsi="Arial" w:cs="Arial"/>
          <w:color w:val="000000" w:themeColor="text1"/>
          <w:u w:val="none"/>
        </w:rPr>
        <w:t>trombocitopenia</w:t>
      </w:r>
      <w:proofErr w:type="spellEnd"/>
      <w:r w:rsidRPr="003842CD">
        <w:rPr>
          <w:rStyle w:val="apple-style-span"/>
          <w:rFonts w:ascii="Arial" w:hAnsi="Arial" w:cs="Arial"/>
          <w:color w:val="000000" w:themeColor="text1"/>
        </w:rPr>
        <w:fldChar w:fldCharType="end"/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>y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hyperlink r:id="rId13" w:history="1">
        <w:r w:rsidRPr="003842CD">
          <w:rPr>
            <w:rStyle w:val="Hipervnculo"/>
            <w:rFonts w:ascii="Arial" w:hAnsi="Arial" w:cs="Arial"/>
            <w:color w:val="000000" w:themeColor="text1"/>
            <w:u w:val="none"/>
          </w:rPr>
          <w:t>leucopenia</w:t>
        </w:r>
      </w:hyperlink>
      <w:r w:rsidRPr="003842CD">
        <w:rPr>
          <w:rStyle w:val="apple-style-span"/>
          <w:rFonts w:ascii="Arial" w:hAnsi="Arial" w:cs="Arial"/>
          <w:color w:val="000000" w:themeColor="text1"/>
        </w:rPr>
        <w:t>.</w:t>
      </w:r>
    </w:p>
    <w:p w:rsidR="00E60C27" w:rsidRPr="003842CD" w:rsidRDefault="00E60C27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CONCOMITANTE</w:t>
      </w:r>
      <w:r w:rsidR="003842CD" w:rsidRPr="003842CD">
        <w:rPr>
          <w:rStyle w:val="apple-style-span"/>
          <w:rFonts w:ascii="Arial" w:hAnsi="Arial" w:cs="Arial"/>
          <w:color w:val="000000" w:themeColor="text1"/>
        </w:rPr>
        <w:t>: t</w:t>
      </w:r>
      <w:r w:rsidRPr="003842CD">
        <w:rPr>
          <w:rStyle w:val="apple-style-span"/>
          <w:rFonts w:ascii="Arial" w:hAnsi="Arial" w:cs="Arial"/>
          <w:color w:val="000000" w:themeColor="text1"/>
        </w:rPr>
        <w:t>ratamiento con dos o más medicamentos.</w:t>
      </w:r>
    </w:p>
    <w:p w:rsidR="00E60C27" w:rsidRPr="003842CD" w:rsidRDefault="00E60C27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Antiemético:</w:t>
      </w:r>
      <w:r w:rsidR="00AB2341"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="003842CD" w:rsidRPr="003842CD">
        <w:rPr>
          <w:rStyle w:val="apple-style-span"/>
          <w:rFonts w:ascii="Arial" w:hAnsi="Arial" w:cs="Arial"/>
          <w:color w:val="000000" w:themeColor="text1"/>
        </w:rPr>
        <w:t>q</w:t>
      </w:r>
      <w:r w:rsidR="00AB2341" w:rsidRPr="003842CD">
        <w:rPr>
          <w:rStyle w:val="apple-style-span"/>
          <w:rFonts w:ascii="Arial" w:hAnsi="Arial" w:cs="Arial"/>
          <w:color w:val="000000" w:themeColor="text1"/>
        </w:rPr>
        <w:t>ue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detiene o previene los vómitos y las náuseas</w:t>
      </w:r>
      <w:r w:rsidR="00AB2341" w:rsidRPr="003842CD">
        <w:rPr>
          <w:rStyle w:val="apple-style-span"/>
          <w:rFonts w:ascii="Arial" w:hAnsi="Arial" w:cs="Arial"/>
          <w:color w:val="000000" w:themeColor="text1"/>
        </w:rPr>
        <w:t>.</w:t>
      </w:r>
    </w:p>
    <w:p w:rsidR="00AB2341" w:rsidRPr="003842CD" w:rsidRDefault="00AB2341" w:rsidP="003842CD">
      <w:pPr>
        <w:rPr>
          <w:rStyle w:val="apple-style-span"/>
          <w:rFonts w:ascii="Arial" w:hAnsi="Arial" w:cs="Arial"/>
          <w:color w:val="000000" w:themeColor="text1"/>
        </w:rPr>
      </w:pPr>
      <w:r w:rsidRPr="003842CD">
        <w:rPr>
          <w:rStyle w:val="apple-style-span"/>
          <w:rFonts w:ascii="Arial" w:hAnsi="Arial" w:cs="Arial"/>
          <w:b/>
          <w:color w:val="000000" w:themeColor="text1"/>
        </w:rPr>
        <w:t>Factor intrínseco: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es una sustancia natural que normalmente está presente en el estómago y es esencial para la digestión de la vitamina B-12.</w:t>
      </w:r>
    </w:p>
    <w:tbl>
      <w:tblPr>
        <w:tblpPr w:leftFromText="141" w:rightFromText="141" w:vertAnchor="text" w:horzAnchor="margin" w:tblpY="338"/>
        <w:tblW w:w="883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419"/>
        <w:gridCol w:w="4419"/>
      </w:tblGrid>
      <w:tr w:rsidR="00AB2341" w:rsidRPr="003842CD" w:rsidTr="00AB2341">
        <w:trPr>
          <w:tblCellSpacing w:w="0" w:type="dxa"/>
        </w:trPr>
        <w:tc>
          <w:tcPr>
            <w:tcW w:w="0" w:type="auto"/>
            <w:hideMark/>
          </w:tcPr>
          <w:p w:rsidR="00AB2341" w:rsidRPr="003842CD" w:rsidRDefault="00AB2341" w:rsidP="003842CD">
            <w:pPr>
              <w:rPr>
                <w:rFonts w:ascii="Arial" w:eastAsia="Times New Roman" w:hAnsi="Arial" w:cs="Arial"/>
                <w:lang w:eastAsia="es-EC"/>
              </w:rPr>
            </w:pPr>
          </w:p>
        </w:tc>
        <w:tc>
          <w:tcPr>
            <w:tcW w:w="0" w:type="auto"/>
            <w:hideMark/>
          </w:tcPr>
          <w:p w:rsidR="00AB2341" w:rsidRPr="003842CD" w:rsidRDefault="00AB2341" w:rsidP="003842CD">
            <w:pPr>
              <w:rPr>
                <w:rFonts w:ascii="Arial" w:eastAsia="Times New Roman" w:hAnsi="Arial" w:cs="Arial"/>
                <w:lang w:eastAsia="es-EC"/>
              </w:rPr>
            </w:pPr>
          </w:p>
        </w:tc>
      </w:tr>
    </w:tbl>
    <w:p w:rsidR="00AB2341" w:rsidRPr="003842CD" w:rsidRDefault="003842CD" w:rsidP="003842CD">
      <w:pPr>
        <w:rPr>
          <w:rFonts w:ascii="Arial" w:eastAsia="Times New Roman" w:hAnsi="Arial" w:cs="Arial"/>
          <w:lang w:eastAsia="es-EC"/>
        </w:rPr>
      </w:pPr>
      <w:r w:rsidRPr="003842CD">
        <w:rPr>
          <w:rFonts w:ascii="Arial" w:eastAsia="Times New Roman" w:hAnsi="Arial" w:cs="Arial"/>
          <w:b/>
          <w:bCs/>
          <w:lang w:eastAsia="es-EC"/>
        </w:rPr>
        <w:t>Ondansetrón</w:t>
      </w:r>
      <w:r w:rsidRPr="003842CD">
        <w:rPr>
          <w:rFonts w:ascii="Arial" w:eastAsia="Times New Roman" w:hAnsi="Arial" w:cs="Arial"/>
          <w:lang w:eastAsia="es-EC"/>
        </w:rPr>
        <w:t>:</w:t>
      </w:r>
      <w:r w:rsidR="00AB2341" w:rsidRPr="003842CD">
        <w:rPr>
          <w:rFonts w:ascii="Arial" w:eastAsia="Times New Roman" w:hAnsi="Arial" w:cs="Arial"/>
          <w:lang w:eastAsia="es-EC"/>
        </w:rPr>
        <w:t xml:space="preserve"> </w:t>
      </w:r>
      <w:r w:rsidR="00AB2341" w:rsidRPr="003842CD">
        <w:rPr>
          <w:rFonts w:ascii="Arial" w:eastAsia="Times New Roman" w:hAnsi="Arial" w:cs="Arial"/>
          <w:lang w:eastAsia="es-EC"/>
        </w:rPr>
        <w:t>Ingrediente activo de un medicamento que se usa para tratar las náuseas y vómitos causados por el tratamiento de cáncer. El ondansetrón es un tipo de antagonista del receptor de la serotonina y un tipo de antiemético</w:t>
      </w:r>
    </w:p>
    <w:p w:rsidR="00AB2341" w:rsidRPr="003842CD" w:rsidRDefault="00AB2341" w:rsidP="003842CD">
      <w:pPr>
        <w:rPr>
          <w:rFonts w:ascii="Arial" w:eastAsia="Times New Roman" w:hAnsi="Arial" w:cs="Arial"/>
          <w:lang w:eastAsia="es-EC"/>
        </w:rPr>
      </w:pPr>
    </w:p>
    <w:p w:rsidR="00AB2341" w:rsidRPr="003842CD" w:rsidRDefault="00AB2341" w:rsidP="003842CD">
      <w:pPr>
        <w:rPr>
          <w:rStyle w:val="apple-style-span"/>
          <w:rFonts w:ascii="Arial" w:hAnsi="Arial" w:cs="Arial"/>
          <w:color w:val="000000" w:themeColor="text1"/>
        </w:rPr>
      </w:pPr>
      <w:proofErr w:type="gramStart"/>
      <w:r w:rsidRPr="003842CD">
        <w:rPr>
          <w:rStyle w:val="apple-style-span"/>
          <w:rFonts w:ascii="Arial" w:hAnsi="Arial" w:cs="Arial"/>
          <w:b/>
          <w:bCs/>
          <w:color w:val="000000" w:themeColor="text1"/>
        </w:rPr>
        <w:t>Morbilidad</w:t>
      </w:r>
      <w:r w:rsidRPr="003842CD">
        <w:rPr>
          <w:rStyle w:val="apple-converted-space"/>
          <w:rFonts w:ascii="Arial" w:hAnsi="Arial" w:cs="Arial"/>
          <w:color w:val="000000" w:themeColor="text1"/>
        </w:rPr>
        <w:t> </w:t>
      </w:r>
      <w:r w:rsidRPr="003842CD">
        <w:rPr>
          <w:rStyle w:val="apple-style-span"/>
          <w:rFonts w:ascii="Arial" w:hAnsi="Arial" w:cs="Arial"/>
          <w:color w:val="000000" w:themeColor="text1"/>
        </w:rPr>
        <w:t>:</w:t>
      </w:r>
      <w:proofErr w:type="gramEnd"/>
      <w:r w:rsidRPr="003842CD">
        <w:rPr>
          <w:rStyle w:val="apple-style-span"/>
          <w:rFonts w:ascii="Arial" w:hAnsi="Arial" w:cs="Arial"/>
          <w:color w:val="000000" w:themeColor="text1"/>
        </w:rPr>
        <w:t xml:space="preserve"> es la cantidad de personas o individuos considerados enfermos o víctimas de enfermedad en un espacio y tiempo determinados.</w:t>
      </w:r>
    </w:p>
    <w:p w:rsidR="00AB2341" w:rsidRPr="003842CD" w:rsidRDefault="00AB2341" w:rsidP="003842CD">
      <w:pPr>
        <w:rPr>
          <w:rFonts w:ascii="Arial" w:eastAsia="Times New Roman" w:hAnsi="Arial" w:cs="Arial"/>
          <w:lang w:eastAsia="es-EC"/>
        </w:rPr>
      </w:pPr>
      <w:r w:rsidRPr="003842CD">
        <w:rPr>
          <w:rStyle w:val="apple-style-span"/>
          <w:rFonts w:ascii="Arial" w:hAnsi="Arial" w:cs="Arial"/>
          <w:b/>
          <w:color w:val="000000" w:themeColor="text1"/>
        </w:rPr>
        <w:t>Omento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o epiplón</w:t>
      </w:r>
      <w:r w:rsidR="003842CD" w:rsidRPr="003842CD">
        <w:rPr>
          <w:rStyle w:val="apple-style-span"/>
          <w:rFonts w:ascii="Arial" w:hAnsi="Arial" w:cs="Arial"/>
          <w:color w:val="000000" w:themeColor="text1"/>
        </w:rPr>
        <w:t>:</w:t>
      </w:r>
      <w:r w:rsidRPr="003842CD">
        <w:rPr>
          <w:rStyle w:val="apple-style-span"/>
          <w:rFonts w:ascii="Arial" w:hAnsi="Arial" w:cs="Arial"/>
          <w:color w:val="000000" w:themeColor="text1"/>
        </w:rPr>
        <w:t xml:space="preserve"> repliegue específico del peritoneo</w:t>
      </w:r>
    </w:p>
    <w:p w:rsidR="00AB2341" w:rsidRDefault="003842CD" w:rsidP="003842CD">
      <w:pPr>
        <w:rPr>
          <w:rFonts w:ascii="Arial" w:hAnsi="Arial" w:cs="Arial"/>
          <w:lang w:eastAsia="es-EC"/>
        </w:rPr>
      </w:pPr>
      <w:r>
        <w:rPr>
          <w:rFonts w:ascii="Arial" w:hAnsi="Arial" w:cs="Arial"/>
          <w:lang w:eastAsia="es-EC"/>
        </w:rPr>
        <w:t>REALIZADO POR:</w:t>
      </w:r>
    </w:p>
    <w:p w:rsidR="003842CD" w:rsidRPr="003842CD" w:rsidRDefault="003842CD" w:rsidP="003842CD">
      <w:pPr>
        <w:rPr>
          <w:rFonts w:ascii="Arial" w:hAnsi="Arial" w:cs="Arial"/>
          <w:lang w:eastAsia="es-EC"/>
        </w:rPr>
      </w:pPr>
      <w:r>
        <w:rPr>
          <w:rFonts w:ascii="Arial" w:hAnsi="Arial" w:cs="Arial"/>
          <w:lang w:eastAsia="es-EC"/>
        </w:rPr>
        <w:t xml:space="preserve">JORGE – YADIRA – GABRIELA – ZOILA – BRENDA </w:t>
      </w:r>
    </w:p>
    <w:p w:rsidR="00AB2341" w:rsidRPr="003842CD" w:rsidRDefault="00AB2341" w:rsidP="003842CD">
      <w:pPr>
        <w:rPr>
          <w:rFonts w:ascii="Arial" w:eastAsia="Times New Roman" w:hAnsi="Arial" w:cs="Arial"/>
          <w:b/>
          <w:bCs/>
          <w:kern w:val="36"/>
          <w:lang w:eastAsia="es-EC"/>
        </w:rPr>
      </w:pPr>
    </w:p>
    <w:p w:rsidR="00E60C27" w:rsidRPr="003842CD" w:rsidRDefault="00E60C27" w:rsidP="003842CD">
      <w:pPr>
        <w:rPr>
          <w:rFonts w:ascii="Arial" w:eastAsia="Times New Roman" w:hAnsi="Arial" w:cs="Arial"/>
          <w:lang w:eastAsia="es-EC"/>
        </w:rPr>
      </w:pPr>
    </w:p>
    <w:p w:rsidR="000C556A" w:rsidRPr="003842CD" w:rsidRDefault="000C556A" w:rsidP="003842CD">
      <w:pPr>
        <w:rPr>
          <w:rFonts w:ascii="Arial" w:eastAsia="Times New Roman" w:hAnsi="Arial" w:cs="Arial"/>
          <w:lang w:eastAsia="es-EC"/>
        </w:rPr>
      </w:pPr>
    </w:p>
    <w:p w:rsidR="000C556A" w:rsidRPr="003842CD" w:rsidRDefault="000C556A" w:rsidP="003842CD">
      <w:pPr>
        <w:rPr>
          <w:rFonts w:ascii="Arial" w:hAnsi="Arial" w:cs="Arial"/>
        </w:rPr>
      </w:pPr>
    </w:p>
    <w:sectPr w:rsidR="000C556A" w:rsidRPr="003842CD" w:rsidSect="00F13E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387"/>
    <w:multiLevelType w:val="hybridMultilevel"/>
    <w:tmpl w:val="5F4A08CA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56A"/>
    <w:rsid w:val="000C556A"/>
    <w:rsid w:val="003842CD"/>
    <w:rsid w:val="00AB2341"/>
    <w:rsid w:val="00E60C27"/>
    <w:rsid w:val="00F1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E79"/>
  </w:style>
  <w:style w:type="paragraph" w:styleId="Ttulo1">
    <w:name w:val="heading 1"/>
    <w:basedOn w:val="Normal"/>
    <w:link w:val="Ttulo1Car"/>
    <w:uiPriority w:val="9"/>
    <w:qFormat/>
    <w:rsid w:val="000C55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0C556A"/>
  </w:style>
  <w:style w:type="character" w:customStyle="1" w:styleId="apple-converted-space">
    <w:name w:val="apple-converted-space"/>
    <w:basedOn w:val="Fuentedeprrafopredeter"/>
    <w:rsid w:val="000C556A"/>
  </w:style>
  <w:style w:type="character" w:styleId="Hipervnculo">
    <w:name w:val="Hyperlink"/>
    <w:basedOn w:val="Fuentedeprrafopredeter"/>
    <w:uiPriority w:val="99"/>
    <w:semiHidden/>
    <w:unhideWhenUsed/>
    <w:rsid w:val="000C556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0C556A"/>
    <w:rPr>
      <w:rFonts w:ascii="Times New Roman" w:eastAsia="Times New Roman" w:hAnsi="Times New Roman" w:cs="Times New Roman"/>
      <w:b/>
      <w:bCs/>
      <w:kern w:val="36"/>
      <w:sz w:val="48"/>
      <w:szCs w:val="48"/>
      <w:lang w:eastAsia="es-EC"/>
    </w:rPr>
  </w:style>
  <w:style w:type="paragraph" w:styleId="NormalWeb">
    <w:name w:val="Normal (Web)"/>
    <w:basedOn w:val="Normal"/>
    <w:uiPriority w:val="99"/>
    <w:semiHidden/>
    <w:unhideWhenUsed/>
    <w:rsid w:val="000C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5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556A"/>
    <w:rPr>
      <w:rFonts w:ascii="Tahoma" w:hAnsi="Tahoma" w:cs="Tahoma"/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E60C27"/>
    <w:rPr>
      <w:b/>
      <w:bCs/>
    </w:rPr>
  </w:style>
  <w:style w:type="character" w:customStyle="1" w:styleId="header-a">
    <w:name w:val="header-a"/>
    <w:basedOn w:val="Fuentedeprrafopredeter"/>
    <w:rsid w:val="00AB2341"/>
  </w:style>
  <w:style w:type="paragraph" w:styleId="Prrafodelista">
    <w:name w:val="List Paragraph"/>
    <w:basedOn w:val="Normal"/>
    <w:uiPriority w:val="34"/>
    <w:qFormat/>
    <w:rsid w:val="003842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428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961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22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9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6075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6141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08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Gl%C3%A1ndula_ex%C3%B3crina" TargetMode="External"/><Relationship Id="rId13" Type="http://schemas.openxmlformats.org/officeDocument/2006/relationships/hyperlink" Target="http://es.mimi.hu/medicina/leucopenia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es.wikipedia.org/wiki/C%C3%A9lula" TargetMode="External"/><Relationship Id="rId12" Type="http://schemas.openxmlformats.org/officeDocument/2006/relationships/hyperlink" Target="http://www.lookfordiagnosis.com/mesh_info.php?term=est%C3%B3mago&amp;lang=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Carcinoma" TargetMode="External"/><Relationship Id="rId11" Type="http://schemas.openxmlformats.org/officeDocument/2006/relationships/hyperlink" Target="http://www.lookfordiagnosis.com/mesh_info.php?term=est%C3%B3mago&amp;lang=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ookfordiagnosis.com/mesh_info.php?term=est%C3%B3mago&amp;lang=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lm.nih.gov/medlineplus/spanish/ency/article/00131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D406-365E-480A-8173-6A43021B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</dc:creator>
  <cp:lastModifiedBy>Emanuel</cp:lastModifiedBy>
  <cp:revision>1</cp:revision>
  <dcterms:created xsi:type="dcterms:W3CDTF">2011-02-18T03:36:00Z</dcterms:created>
  <dcterms:modified xsi:type="dcterms:W3CDTF">2011-02-18T04:20:00Z</dcterms:modified>
</cp:coreProperties>
</file>