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F60" w:rsidRPr="00543E34" w:rsidRDefault="00034F60" w:rsidP="00034F60">
      <w:pPr>
        <w:rPr>
          <w:rFonts w:ascii="Algerian" w:hAnsi="Algerian"/>
          <w:b/>
          <w:color w:val="FF0000"/>
          <w:sz w:val="40"/>
          <w:szCs w:val="40"/>
        </w:rPr>
      </w:pPr>
      <w:r w:rsidRPr="00543E34">
        <w:rPr>
          <w:rFonts w:ascii="Algerian" w:hAnsi="Algerian"/>
          <w:b/>
          <w:color w:val="FF0000"/>
          <w:sz w:val="40"/>
          <w:szCs w:val="40"/>
        </w:rPr>
        <w:t>Cáncer de mama</w:t>
      </w:r>
    </w:p>
    <w:p w:rsidR="00034F60" w:rsidRDefault="00034F60" w:rsidP="00CE7CE6">
      <w:pPr>
        <w:rPr>
          <w:rFonts w:ascii="Algerian" w:hAnsi="Algerian"/>
          <w:b/>
          <w:color w:val="FF0000"/>
          <w:sz w:val="40"/>
          <w:szCs w:val="40"/>
        </w:rPr>
      </w:pPr>
      <w:r>
        <w:rPr>
          <w:rFonts w:ascii="Algerian" w:hAnsi="Algerian"/>
          <w:b/>
          <w:color w:val="FF0000"/>
          <w:sz w:val="40"/>
          <w:szCs w:val="40"/>
        </w:rPr>
        <w:t>INTEGRANTES:</w:t>
      </w:r>
    </w:p>
    <w:p w:rsidR="00034F60" w:rsidRDefault="00034F60" w:rsidP="00CE7CE6">
      <w:pPr>
        <w:rPr>
          <w:rFonts w:ascii="Arial Black" w:hAnsi="Arial Black"/>
          <w:b/>
        </w:rPr>
      </w:pPr>
      <w:r w:rsidRPr="00034F60">
        <w:rPr>
          <w:rFonts w:ascii="Arial Black" w:hAnsi="Arial Black"/>
          <w:b/>
        </w:rPr>
        <w:t>ALIDA VALLEJO</w:t>
      </w:r>
      <w:r>
        <w:rPr>
          <w:rFonts w:ascii="Arial Black" w:hAnsi="Arial Black"/>
          <w:b/>
        </w:rPr>
        <w:t xml:space="preserve">. </w:t>
      </w:r>
    </w:p>
    <w:p w:rsidR="00034F60" w:rsidRDefault="00034F60" w:rsidP="00CE7CE6">
      <w:pPr>
        <w:rPr>
          <w:rFonts w:ascii="Arial Black" w:hAnsi="Arial Black"/>
          <w:b/>
        </w:rPr>
      </w:pPr>
      <w:r>
        <w:rPr>
          <w:rFonts w:ascii="Arial Black" w:hAnsi="Arial Black"/>
          <w:b/>
        </w:rPr>
        <w:t>ELENA PACHECO.</w:t>
      </w:r>
    </w:p>
    <w:p w:rsidR="00034F60" w:rsidRDefault="00034F60" w:rsidP="00CE7CE6">
      <w:pPr>
        <w:rPr>
          <w:rFonts w:ascii="Arial Black" w:hAnsi="Arial Black"/>
          <w:b/>
        </w:rPr>
      </w:pPr>
      <w:r>
        <w:rPr>
          <w:rFonts w:ascii="Arial Black" w:hAnsi="Arial Black"/>
          <w:b/>
        </w:rPr>
        <w:t xml:space="preserve">FANNY FEBRES. </w:t>
      </w:r>
    </w:p>
    <w:p w:rsidR="00034F60" w:rsidRDefault="00034F60" w:rsidP="00CE7CE6">
      <w:pPr>
        <w:rPr>
          <w:rFonts w:ascii="Arial Black" w:hAnsi="Arial Black"/>
          <w:b/>
        </w:rPr>
      </w:pPr>
      <w:r>
        <w:rPr>
          <w:rFonts w:ascii="Arial Black" w:hAnsi="Arial Black"/>
          <w:b/>
        </w:rPr>
        <w:t xml:space="preserve">JESICA BAQUE. </w:t>
      </w:r>
    </w:p>
    <w:p w:rsidR="00034F60" w:rsidRDefault="00034F60" w:rsidP="00CE7CE6">
      <w:pPr>
        <w:rPr>
          <w:rFonts w:ascii="Arial Black" w:hAnsi="Arial Black"/>
          <w:b/>
        </w:rPr>
      </w:pPr>
      <w:r>
        <w:rPr>
          <w:rFonts w:ascii="Arial Black" w:hAnsi="Arial Black"/>
          <w:b/>
        </w:rPr>
        <w:t>GUSTAVO FERNANDEZ</w:t>
      </w:r>
    </w:p>
    <w:p w:rsidR="00034F60" w:rsidRPr="00034F60" w:rsidRDefault="00034F60" w:rsidP="00CE7CE6">
      <w:pPr>
        <w:rPr>
          <w:rFonts w:ascii="Arial Black" w:hAnsi="Arial Black"/>
          <w:b/>
        </w:rPr>
      </w:pPr>
    </w:p>
    <w:p w:rsidR="004968A0" w:rsidRDefault="004968A0" w:rsidP="00034F60">
      <w:pPr>
        <w:jc w:val="center"/>
        <w:rPr>
          <w:rFonts w:ascii="Algerian" w:hAnsi="Algerian"/>
          <w:b/>
          <w:color w:val="FF0000"/>
          <w:sz w:val="40"/>
          <w:szCs w:val="40"/>
        </w:rPr>
      </w:pPr>
      <w:r>
        <w:rPr>
          <w:rFonts w:ascii="Algerian" w:hAnsi="Algerian"/>
          <w:b/>
          <w:color w:val="FF0000"/>
          <w:sz w:val="40"/>
          <w:szCs w:val="40"/>
        </w:rPr>
        <w:t>PROPOSICIONES</w:t>
      </w:r>
    </w:p>
    <w:p w:rsidR="00CE7CE6" w:rsidRDefault="00CE7CE6" w:rsidP="00E11551">
      <w:pPr>
        <w:ind w:firstLine="708"/>
        <w:jc w:val="both"/>
        <w:rPr>
          <w:rFonts w:ascii="Arial Black" w:hAnsi="Arial Black"/>
          <w:b/>
          <w:sz w:val="28"/>
          <w:szCs w:val="28"/>
        </w:rPr>
      </w:pPr>
      <w:r w:rsidRPr="00283011">
        <w:rPr>
          <w:rFonts w:ascii="Arial Black" w:hAnsi="Arial Black"/>
          <w:b/>
          <w:sz w:val="28"/>
          <w:szCs w:val="28"/>
        </w:rPr>
        <w:t>E</w:t>
      </w:r>
      <w:r>
        <w:rPr>
          <w:rFonts w:ascii="Arial Black" w:hAnsi="Arial Black"/>
          <w:b/>
          <w:sz w:val="28"/>
          <w:szCs w:val="28"/>
        </w:rPr>
        <w:t>l cáncer de mama es</w:t>
      </w:r>
      <w:r w:rsidRPr="00283011">
        <w:rPr>
          <w:rFonts w:ascii="Arial Black" w:hAnsi="Arial Black"/>
          <w:b/>
          <w:sz w:val="28"/>
          <w:szCs w:val="28"/>
        </w:rPr>
        <w:t xml:space="preserve"> la principal causa de mortalidad en mujeres entre 35 y 65 años.</w:t>
      </w:r>
    </w:p>
    <w:p w:rsidR="00CE7CE6" w:rsidRDefault="00CE7CE6" w:rsidP="00E11551">
      <w:pPr>
        <w:ind w:firstLine="708"/>
        <w:jc w:val="both"/>
        <w:rPr>
          <w:rFonts w:ascii="Arial Black" w:hAnsi="Arial Black"/>
          <w:b/>
          <w:sz w:val="28"/>
          <w:szCs w:val="28"/>
        </w:rPr>
      </w:pPr>
      <w:r w:rsidRPr="00283011">
        <w:rPr>
          <w:rFonts w:ascii="Arial Black" w:hAnsi="Arial Black"/>
          <w:b/>
          <w:sz w:val="28"/>
          <w:szCs w:val="28"/>
        </w:rPr>
        <w:t>E</w:t>
      </w:r>
      <w:r>
        <w:rPr>
          <w:rFonts w:ascii="Arial Black" w:hAnsi="Arial Black"/>
          <w:b/>
          <w:sz w:val="28"/>
          <w:szCs w:val="28"/>
        </w:rPr>
        <w:t xml:space="preserve">l cáncer de mama se </w:t>
      </w:r>
      <w:proofErr w:type="gramStart"/>
      <w:r>
        <w:rPr>
          <w:rFonts w:ascii="Arial Black" w:hAnsi="Arial Black"/>
          <w:b/>
          <w:sz w:val="28"/>
          <w:szCs w:val="28"/>
        </w:rPr>
        <w:t>producen</w:t>
      </w:r>
      <w:proofErr w:type="gramEnd"/>
      <w:r>
        <w:rPr>
          <w:rFonts w:ascii="Arial Black" w:hAnsi="Arial Black"/>
          <w:b/>
          <w:sz w:val="28"/>
          <w:szCs w:val="28"/>
        </w:rPr>
        <w:t xml:space="preserve">  con más frecuencia en la mama izquierda y en el cuadrante </w:t>
      </w:r>
      <w:proofErr w:type="spellStart"/>
      <w:r>
        <w:rPr>
          <w:rFonts w:ascii="Arial Black" w:hAnsi="Arial Black"/>
          <w:b/>
          <w:sz w:val="28"/>
          <w:szCs w:val="28"/>
        </w:rPr>
        <w:t>superoexterno</w:t>
      </w:r>
      <w:proofErr w:type="spellEnd"/>
      <w:r>
        <w:rPr>
          <w:rFonts w:ascii="Arial Black" w:hAnsi="Arial Black"/>
          <w:b/>
          <w:sz w:val="28"/>
          <w:szCs w:val="28"/>
        </w:rPr>
        <w:t xml:space="preserve"> y en un solo seno.</w:t>
      </w:r>
    </w:p>
    <w:p w:rsidR="00CE7CE6" w:rsidRDefault="00CE7CE6" w:rsidP="00CE7CE6">
      <w:pPr>
        <w:jc w:val="both"/>
        <w:rPr>
          <w:rFonts w:ascii="Arial Black" w:hAnsi="Arial Black"/>
          <w:b/>
          <w:sz w:val="28"/>
          <w:szCs w:val="28"/>
        </w:rPr>
      </w:pPr>
      <w:r>
        <w:rPr>
          <w:rFonts w:ascii="Arial Black" w:hAnsi="Arial Black"/>
          <w:b/>
          <w:sz w:val="28"/>
          <w:szCs w:val="28"/>
        </w:rPr>
        <w:t xml:space="preserve"> </w:t>
      </w:r>
      <w:r w:rsidR="00E11551">
        <w:rPr>
          <w:rFonts w:ascii="Arial Black" w:hAnsi="Arial Black"/>
          <w:b/>
          <w:sz w:val="28"/>
          <w:szCs w:val="28"/>
        </w:rPr>
        <w:tab/>
      </w:r>
      <w:r w:rsidRPr="00283011">
        <w:rPr>
          <w:rFonts w:ascii="Arial Black" w:hAnsi="Arial Black"/>
          <w:b/>
          <w:sz w:val="28"/>
          <w:szCs w:val="28"/>
        </w:rPr>
        <w:t>El cáncer de mama se manifiesta en general por la pr</w:t>
      </w:r>
      <w:r>
        <w:rPr>
          <w:rFonts w:ascii="Arial Black" w:hAnsi="Arial Black"/>
          <w:b/>
          <w:sz w:val="28"/>
          <w:szCs w:val="28"/>
        </w:rPr>
        <w:t>esencia de un bulto en el pecho de crecimiento constante</w:t>
      </w:r>
      <w:r w:rsidRPr="00283011">
        <w:rPr>
          <w:rFonts w:ascii="Arial Black" w:hAnsi="Arial Black"/>
          <w:b/>
          <w:sz w:val="28"/>
          <w:szCs w:val="28"/>
        </w:rPr>
        <w:t>.</w:t>
      </w:r>
      <w:r w:rsidRPr="00CE7CE6">
        <w:rPr>
          <w:rFonts w:ascii="Arial Black" w:hAnsi="Arial Black"/>
          <w:b/>
          <w:sz w:val="28"/>
          <w:szCs w:val="28"/>
        </w:rPr>
        <w:t xml:space="preserve"> </w:t>
      </w:r>
    </w:p>
    <w:p w:rsidR="00CE7CE6" w:rsidRPr="00283011" w:rsidRDefault="00CE7CE6" w:rsidP="00E11551">
      <w:pPr>
        <w:ind w:firstLine="708"/>
        <w:jc w:val="both"/>
        <w:rPr>
          <w:rFonts w:ascii="Arial Black" w:hAnsi="Arial Black"/>
          <w:b/>
          <w:sz w:val="28"/>
          <w:szCs w:val="28"/>
        </w:rPr>
      </w:pPr>
      <w:r w:rsidRPr="00283011">
        <w:rPr>
          <w:rFonts w:ascii="Arial Black" w:hAnsi="Arial Black"/>
          <w:b/>
          <w:sz w:val="28"/>
          <w:szCs w:val="28"/>
        </w:rPr>
        <w:t xml:space="preserve">La mitad de los cánceres </w:t>
      </w:r>
      <w:r>
        <w:rPr>
          <w:rFonts w:ascii="Arial Black" w:hAnsi="Arial Black"/>
          <w:b/>
          <w:sz w:val="28"/>
          <w:szCs w:val="28"/>
        </w:rPr>
        <w:t xml:space="preserve"> de mama </w:t>
      </w:r>
      <w:r w:rsidRPr="00283011">
        <w:rPr>
          <w:rFonts w:ascii="Arial Black" w:hAnsi="Arial Black"/>
          <w:b/>
          <w:sz w:val="28"/>
          <w:szCs w:val="28"/>
        </w:rPr>
        <w:t>son descubiertos cuando miden menos de 2cm.</w:t>
      </w:r>
    </w:p>
    <w:p w:rsidR="001B11C0" w:rsidRDefault="00CE7CE6" w:rsidP="00E11551">
      <w:pPr>
        <w:ind w:firstLine="708"/>
        <w:rPr>
          <w:rFonts w:ascii="Arial Black" w:hAnsi="Arial Black"/>
          <w:b/>
          <w:sz w:val="28"/>
          <w:szCs w:val="28"/>
        </w:rPr>
      </w:pPr>
      <w:r w:rsidRPr="00283011">
        <w:rPr>
          <w:rFonts w:ascii="Arial Black" w:hAnsi="Arial Black"/>
          <w:b/>
          <w:sz w:val="28"/>
          <w:szCs w:val="28"/>
        </w:rPr>
        <w:t>El cáncer de mama</w:t>
      </w:r>
      <w:r>
        <w:rPr>
          <w:rFonts w:ascii="Arial Black" w:hAnsi="Arial Black"/>
          <w:b/>
          <w:sz w:val="28"/>
          <w:szCs w:val="28"/>
        </w:rPr>
        <w:t xml:space="preserve"> puede hacer metástasis a través de los ganglios axilares</w:t>
      </w:r>
      <w:r w:rsidR="004968A0">
        <w:rPr>
          <w:rFonts w:ascii="Arial Black" w:hAnsi="Arial Black"/>
          <w:b/>
          <w:sz w:val="28"/>
          <w:szCs w:val="28"/>
        </w:rPr>
        <w:t>.</w:t>
      </w:r>
    </w:p>
    <w:p w:rsidR="00CE7CE6" w:rsidRDefault="00CE7CE6" w:rsidP="00E11551">
      <w:pPr>
        <w:ind w:firstLine="708"/>
        <w:rPr>
          <w:rFonts w:ascii="Arial Black" w:hAnsi="Arial Black"/>
          <w:b/>
          <w:sz w:val="28"/>
          <w:szCs w:val="28"/>
        </w:rPr>
      </w:pPr>
      <w:r w:rsidRPr="00283011">
        <w:rPr>
          <w:rFonts w:ascii="Arial Black" w:hAnsi="Arial Black"/>
          <w:b/>
          <w:sz w:val="28"/>
          <w:szCs w:val="28"/>
        </w:rPr>
        <w:t>El cáncer de mama</w:t>
      </w:r>
      <w:r w:rsidR="004968A0">
        <w:rPr>
          <w:rFonts w:ascii="Arial Black" w:hAnsi="Arial Black"/>
          <w:b/>
          <w:sz w:val="28"/>
          <w:szCs w:val="28"/>
        </w:rPr>
        <w:t xml:space="preserve"> </w:t>
      </w:r>
      <w:r>
        <w:rPr>
          <w:rFonts w:ascii="Arial Black" w:hAnsi="Arial Black"/>
          <w:b/>
          <w:sz w:val="28"/>
          <w:szCs w:val="28"/>
        </w:rPr>
        <w:t xml:space="preserve"> presenta los </w:t>
      </w:r>
      <w:r w:rsidR="004968A0">
        <w:rPr>
          <w:rFonts w:ascii="Arial Black" w:hAnsi="Arial Black"/>
          <w:b/>
          <w:sz w:val="28"/>
          <w:szCs w:val="28"/>
        </w:rPr>
        <w:t>más</w:t>
      </w:r>
      <w:r>
        <w:rPr>
          <w:rFonts w:ascii="Arial Black" w:hAnsi="Arial Black"/>
          <w:b/>
          <w:sz w:val="28"/>
          <w:szCs w:val="28"/>
        </w:rPr>
        <w:t xml:space="preserve"> altos índices en los países desarrollados</w:t>
      </w:r>
      <w:r w:rsidR="004968A0">
        <w:rPr>
          <w:rFonts w:ascii="Arial Black" w:hAnsi="Arial Black"/>
          <w:b/>
          <w:sz w:val="28"/>
          <w:szCs w:val="28"/>
        </w:rPr>
        <w:t>.</w:t>
      </w:r>
    </w:p>
    <w:p w:rsidR="004968A0" w:rsidRDefault="004968A0" w:rsidP="00E11551">
      <w:pPr>
        <w:ind w:firstLine="708"/>
        <w:rPr>
          <w:rFonts w:ascii="Arial Black" w:hAnsi="Arial Black"/>
          <w:b/>
          <w:sz w:val="28"/>
          <w:szCs w:val="28"/>
        </w:rPr>
      </w:pPr>
      <w:r w:rsidRPr="00283011">
        <w:rPr>
          <w:rFonts w:ascii="Arial Black" w:hAnsi="Arial Black"/>
          <w:b/>
          <w:sz w:val="28"/>
          <w:szCs w:val="28"/>
        </w:rPr>
        <w:t>El cáncer de mama</w:t>
      </w:r>
      <w:r>
        <w:rPr>
          <w:rFonts w:ascii="Arial Black" w:hAnsi="Arial Black"/>
          <w:b/>
          <w:sz w:val="28"/>
          <w:szCs w:val="28"/>
        </w:rPr>
        <w:t xml:space="preserve"> afecta mayormente a las mujeres de raza blanca en diferentes partes del mundo.</w:t>
      </w:r>
    </w:p>
    <w:p w:rsidR="004968A0" w:rsidRPr="00283011" w:rsidRDefault="004968A0" w:rsidP="00E11551">
      <w:pPr>
        <w:ind w:firstLine="708"/>
        <w:rPr>
          <w:sz w:val="28"/>
          <w:szCs w:val="28"/>
        </w:rPr>
      </w:pPr>
      <w:r>
        <w:rPr>
          <w:rFonts w:ascii="Arial Black" w:hAnsi="Arial Black"/>
          <w:b/>
          <w:sz w:val="28"/>
          <w:szCs w:val="28"/>
        </w:rPr>
        <w:t xml:space="preserve">El </w:t>
      </w:r>
      <w:r w:rsidRPr="00283011">
        <w:rPr>
          <w:rFonts w:ascii="Arial Black" w:hAnsi="Arial Black"/>
          <w:b/>
          <w:sz w:val="28"/>
          <w:szCs w:val="28"/>
        </w:rPr>
        <w:t xml:space="preserve"> cáncer de mama detectado en un </w:t>
      </w:r>
      <w:proofErr w:type="spellStart"/>
      <w:r w:rsidRPr="00283011">
        <w:rPr>
          <w:rFonts w:ascii="Arial Black" w:hAnsi="Arial Black"/>
          <w:b/>
          <w:sz w:val="28"/>
          <w:szCs w:val="28"/>
        </w:rPr>
        <w:t>estadío</w:t>
      </w:r>
      <w:proofErr w:type="spellEnd"/>
      <w:r w:rsidRPr="00283011">
        <w:rPr>
          <w:rFonts w:ascii="Arial Black" w:hAnsi="Arial Black"/>
          <w:b/>
          <w:sz w:val="28"/>
          <w:szCs w:val="28"/>
        </w:rPr>
        <w:t xml:space="preserve"> precoz es más fácil de tratar</w:t>
      </w:r>
      <w:r>
        <w:rPr>
          <w:rFonts w:ascii="Arial Black" w:hAnsi="Arial Black"/>
          <w:b/>
          <w:sz w:val="28"/>
          <w:szCs w:val="28"/>
        </w:rPr>
        <w:t>,</w:t>
      </w:r>
      <w:r w:rsidRPr="00283011">
        <w:rPr>
          <w:rFonts w:ascii="Arial Black" w:hAnsi="Arial Black"/>
          <w:b/>
          <w:sz w:val="28"/>
          <w:szCs w:val="28"/>
        </w:rPr>
        <w:t xml:space="preserve"> </w:t>
      </w:r>
      <w:r>
        <w:rPr>
          <w:rFonts w:ascii="Arial Black" w:hAnsi="Arial Black"/>
          <w:b/>
          <w:sz w:val="28"/>
          <w:szCs w:val="28"/>
        </w:rPr>
        <w:t>con menos riesgo de secuelas</w:t>
      </w:r>
      <w:r w:rsidRPr="00283011">
        <w:rPr>
          <w:rFonts w:ascii="Arial Black" w:hAnsi="Arial Black"/>
          <w:b/>
          <w:sz w:val="28"/>
          <w:szCs w:val="28"/>
        </w:rPr>
        <w:t xml:space="preserve">; </w:t>
      </w:r>
      <w:r>
        <w:rPr>
          <w:rFonts w:ascii="Arial Black" w:hAnsi="Arial Black"/>
          <w:b/>
          <w:sz w:val="28"/>
          <w:szCs w:val="28"/>
        </w:rPr>
        <w:t xml:space="preserve">y </w:t>
      </w:r>
      <w:r w:rsidRPr="00283011">
        <w:rPr>
          <w:rFonts w:ascii="Arial Black" w:hAnsi="Arial Black"/>
          <w:b/>
          <w:sz w:val="28"/>
          <w:szCs w:val="28"/>
        </w:rPr>
        <w:t>permite disminuir la mortalidad en un 25%.</w:t>
      </w:r>
    </w:p>
    <w:p w:rsidR="004968A0" w:rsidRDefault="00D03A89" w:rsidP="00E11551">
      <w:pPr>
        <w:ind w:firstLine="708"/>
        <w:rPr>
          <w:rFonts w:ascii="Arial Black" w:hAnsi="Arial Black"/>
          <w:b/>
          <w:sz w:val="28"/>
          <w:szCs w:val="28"/>
        </w:rPr>
      </w:pPr>
      <w:r>
        <w:rPr>
          <w:rFonts w:ascii="Arial Black" w:hAnsi="Arial Black"/>
          <w:b/>
          <w:sz w:val="28"/>
          <w:szCs w:val="28"/>
        </w:rPr>
        <w:t xml:space="preserve">En el </w:t>
      </w:r>
      <w:r w:rsidR="00213D9D" w:rsidRPr="00283011">
        <w:rPr>
          <w:rFonts w:ascii="Arial Black" w:hAnsi="Arial Black"/>
          <w:b/>
          <w:sz w:val="28"/>
          <w:szCs w:val="28"/>
        </w:rPr>
        <w:t>cáncer de mama</w:t>
      </w:r>
      <w:r w:rsidR="00213D9D">
        <w:rPr>
          <w:rFonts w:ascii="Arial Black" w:hAnsi="Arial Black"/>
          <w:b/>
          <w:sz w:val="28"/>
          <w:szCs w:val="28"/>
        </w:rPr>
        <w:t xml:space="preserve"> </w:t>
      </w:r>
      <w:r>
        <w:rPr>
          <w:rFonts w:ascii="Arial Black" w:hAnsi="Arial Black"/>
          <w:b/>
          <w:sz w:val="28"/>
          <w:szCs w:val="28"/>
        </w:rPr>
        <w:t>u</w:t>
      </w:r>
      <w:r w:rsidR="00213D9D" w:rsidRPr="00283011">
        <w:rPr>
          <w:rFonts w:ascii="Arial Black" w:hAnsi="Arial Black"/>
          <w:b/>
          <w:sz w:val="28"/>
          <w:szCs w:val="28"/>
        </w:rPr>
        <w:t>na importante proporción de pacientes no presenta signos, únicamente anomalías visibles en una mamografía</w:t>
      </w:r>
      <w:r w:rsidR="00E11551">
        <w:rPr>
          <w:rFonts w:ascii="Arial Black" w:hAnsi="Arial Black"/>
          <w:b/>
          <w:sz w:val="28"/>
          <w:szCs w:val="28"/>
        </w:rPr>
        <w:t>.</w:t>
      </w:r>
    </w:p>
    <w:p w:rsidR="00E11551" w:rsidRDefault="00E11551" w:rsidP="00E11551">
      <w:pPr>
        <w:ind w:firstLine="708"/>
        <w:rPr>
          <w:rFonts w:ascii="Arial Black" w:hAnsi="Arial Black"/>
          <w:b/>
          <w:sz w:val="28"/>
          <w:szCs w:val="28"/>
        </w:rPr>
      </w:pPr>
      <w:r w:rsidRPr="00E11551">
        <w:rPr>
          <w:rFonts w:ascii="Arial Black" w:hAnsi="Arial Black"/>
          <w:b/>
          <w:sz w:val="28"/>
          <w:szCs w:val="28"/>
        </w:rPr>
        <w:t>La palpación es un examen indispensable e importante,</w:t>
      </w:r>
      <w:r>
        <w:rPr>
          <w:rFonts w:ascii="Arial Black" w:hAnsi="Arial Black"/>
          <w:b/>
          <w:sz w:val="28"/>
          <w:szCs w:val="28"/>
        </w:rPr>
        <w:t xml:space="preserve"> </w:t>
      </w:r>
      <w:r w:rsidRPr="00E11551">
        <w:rPr>
          <w:rFonts w:ascii="Arial Black" w:hAnsi="Arial Black"/>
          <w:b/>
          <w:sz w:val="28"/>
          <w:szCs w:val="28"/>
        </w:rPr>
        <w:t>para la detecci</w:t>
      </w:r>
      <w:r>
        <w:rPr>
          <w:rFonts w:ascii="Arial Black" w:hAnsi="Arial Black"/>
          <w:b/>
          <w:sz w:val="28"/>
          <w:szCs w:val="28"/>
        </w:rPr>
        <w:t>ó</w:t>
      </w:r>
      <w:r w:rsidRPr="00E11551">
        <w:rPr>
          <w:rFonts w:ascii="Arial Black" w:hAnsi="Arial Black"/>
          <w:b/>
          <w:sz w:val="28"/>
          <w:szCs w:val="28"/>
        </w:rPr>
        <w:t>n precoz del cáncer de mama</w:t>
      </w:r>
      <w:r>
        <w:rPr>
          <w:rFonts w:ascii="Arial Black" w:hAnsi="Arial Black"/>
          <w:b/>
          <w:sz w:val="28"/>
          <w:szCs w:val="28"/>
        </w:rPr>
        <w:t>.</w:t>
      </w:r>
    </w:p>
    <w:p w:rsidR="00E11551" w:rsidRDefault="00E11551" w:rsidP="00E11551">
      <w:pPr>
        <w:ind w:firstLine="708"/>
        <w:rPr>
          <w:rFonts w:ascii="Arial Black" w:hAnsi="Arial Black"/>
          <w:b/>
          <w:sz w:val="28"/>
          <w:szCs w:val="28"/>
        </w:rPr>
      </w:pPr>
    </w:p>
    <w:p w:rsidR="00034F60" w:rsidRDefault="00034F60" w:rsidP="00E11551">
      <w:pPr>
        <w:ind w:firstLine="708"/>
        <w:rPr>
          <w:rFonts w:ascii="Arial Black" w:hAnsi="Arial Black"/>
          <w:b/>
          <w:color w:val="FF0000"/>
          <w:sz w:val="28"/>
          <w:szCs w:val="28"/>
        </w:rPr>
      </w:pPr>
    </w:p>
    <w:p w:rsidR="00034F60" w:rsidRDefault="00034F60" w:rsidP="00E11551">
      <w:pPr>
        <w:ind w:firstLine="708"/>
        <w:rPr>
          <w:rFonts w:ascii="Arial Black" w:hAnsi="Arial Black"/>
          <w:b/>
          <w:color w:val="FF0000"/>
          <w:sz w:val="28"/>
          <w:szCs w:val="28"/>
        </w:rPr>
      </w:pPr>
    </w:p>
    <w:p w:rsidR="00034F60" w:rsidRDefault="00034F60" w:rsidP="00E11551">
      <w:pPr>
        <w:ind w:firstLine="708"/>
        <w:rPr>
          <w:rFonts w:ascii="Arial Black" w:hAnsi="Arial Black"/>
          <w:b/>
          <w:color w:val="FF0000"/>
          <w:sz w:val="28"/>
          <w:szCs w:val="28"/>
        </w:rPr>
      </w:pPr>
    </w:p>
    <w:p w:rsidR="00034F60" w:rsidRDefault="00034F60" w:rsidP="00E11551">
      <w:pPr>
        <w:ind w:firstLine="708"/>
        <w:rPr>
          <w:rFonts w:ascii="Arial Black" w:hAnsi="Arial Black"/>
          <w:b/>
          <w:color w:val="FF0000"/>
          <w:sz w:val="28"/>
          <w:szCs w:val="28"/>
        </w:rPr>
      </w:pPr>
    </w:p>
    <w:p w:rsidR="00034F60" w:rsidRDefault="00034F60" w:rsidP="00E11551">
      <w:pPr>
        <w:ind w:firstLine="708"/>
        <w:rPr>
          <w:rFonts w:ascii="Arial Black" w:hAnsi="Arial Black"/>
          <w:b/>
          <w:color w:val="FF0000"/>
          <w:sz w:val="28"/>
          <w:szCs w:val="28"/>
        </w:rPr>
      </w:pPr>
    </w:p>
    <w:p w:rsidR="00E11551" w:rsidRPr="00E11551" w:rsidRDefault="00E11551" w:rsidP="00E11551">
      <w:pPr>
        <w:ind w:firstLine="708"/>
        <w:rPr>
          <w:rFonts w:ascii="Arial Black" w:hAnsi="Arial Black"/>
          <w:b/>
          <w:color w:val="FF0000"/>
          <w:sz w:val="28"/>
          <w:szCs w:val="28"/>
        </w:rPr>
      </w:pPr>
      <w:r w:rsidRPr="00E11551">
        <w:rPr>
          <w:rFonts w:ascii="Arial Black" w:hAnsi="Arial Black"/>
          <w:b/>
          <w:color w:val="FF0000"/>
          <w:sz w:val="28"/>
          <w:szCs w:val="28"/>
        </w:rPr>
        <w:lastRenderedPageBreak/>
        <w:t>TERMINOLOGIA</w:t>
      </w:r>
    </w:p>
    <w:p w:rsidR="00E11551" w:rsidRPr="00CA4C4E" w:rsidRDefault="00E11551" w:rsidP="00E11551">
      <w:pPr>
        <w:jc w:val="both"/>
        <w:rPr>
          <w:rFonts w:ascii="Arial Black" w:hAnsi="Arial Black"/>
          <w:b/>
          <w:sz w:val="28"/>
          <w:szCs w:val="28"/>
        </w:rPr>
      </w:pPr>
      <w:r w:rsidRPr="00CA4C4E">
        <w:rPr>
          <w:rFonts w:ascii="Arial Black" w:hAnsi="Arial Black"/>
          <w:b/>
          <w:sz w:val="28"/>
          <w:szCs w:val="28"/>
        </w:rPr>
        <w:t xml:space="preserve">* </w:t>
      </w:r>
      <w:r>
        <w:rPr>
          <w:rFonts w:ascii="Arial Black" w:hAnsi="Arial Black"/>
          <w:b/>
          <w:sz w:val="28"/>
          <w:szCs w:val="28"/>
        </w:rPr>
        <w:tab/>
      </w:r>
      <w:r w:rsidRPr="00CA4C4E">
        <w:rPr>
          <w:rFonts w:ascii="Arial Black" w:hAnsi="Arial Black"/>
          <w:b/>
          <w:sz w:val="28"/>
          <w:szCs w:val="28"/>
        </w:rPr>
        <w:t xml:space="preserve"> La hormonoterapia</w:t>
      </w:r>
    </w:p>
    <w:p w:rsidR="00E11551" w:rsidRPr="00CA4C4E" w:rsidRDefault="00E11551" w:rsidP="00E11551">
      <w:pPr>
        <w:jc w:val="both"/>
        <w:rPr>
          <w:rFonts w:ascii="Arial Black" w:hAnsi="Arial Black"/>
          <w:b/>
          <w:sz w:val="28"/>
          <w:szCs w:val="28"/>
        </w:rPr>
      </w:pPr>
      <w:r w:rsidRPr="00CA4C4E">
        <w:rPr>
          <w:rFonts w:ascii="Arial Black" w:hAnsi="Arial Black"/>
          <w:b/>
          <w:sz w:val="28"/>
          <w:szCs w:val="28"/>
        </w:rPr>
        <w:t>Este tratamiento consiste en a</w:t>
      </w:r>
      <w:r>
        <w:rPr>
          <w:rFonts w:ascii="Arial Black" w:hAnsi="Arial Black"/>
          <w:b/>
          <w:sz w:val="28"/>
          <w:szCs w:val="28"/>
        </w:rPr>
        <w:t>d</w:t>
      </w:r>
      <w:r w:rsidRPr="00CA4C4E">
        <w:rPr>
          <w:rFonts w:ascii="Arial Black" w:hAnsi="Arial Black"/>
          <w:b/>
          <w:sz w:val="28"/>
          <w:szCs w:val="28"/>
        </w:rPr>
        <w:t>ministrar moléculas que bloquean los efectos de los estrógenos sobre el crecimiento de las células cancerígenas.</w:t>
      </w:r>
    </w:p>
    <w:p w:rsidR="00E11551" w:rsidRDefault="00E11551" w:rsidP="00E11551">
      <w:pPr>
        <w:jc w:val="both"/>
        <w:rPr>
          <w:rFonts w:ascii="Arial Black" w:hAnsi="Arial Black"/>
          <w:b/>
          <w:sz w:val="28"/>
          <w:szCs w:val="28"/>
        </w:rPr>
      </w:pPr>
      <w:r w:rsidRPr="00CA4C4E">
        <w:rPr>
          <w:rFonts w:ascii="Arial Black" w:hAnsi="Arial Black"/>
          <w:b/>
          <w:sz w:val="28"/>
          <w:szCs w:val="28"/>
        </w:rPr>
        <w:t xml:space="preserve">* </w:t>
      </w:r>
      <w:r>
        <w:rPr>
          <w:rFonts w:ascii="Arial Black" w:hAnsi="Arial Black"/>
          <w:b/>
          <w:sz w:val="28"/>
          <w:szCs w:val="28"/>
        </w:rPr>
        <w:tab/>
      </w:r>
      <w:r w:rsidRPr="00CA4C4E">
        <w:rPr>
          <w:rFonts w:ascii="Arial Black" w:hAnsi="Arial Black"/>
          <w:b/>
          <w:sz w:val="28"/>
          <w:szCs w:val="28"/>
        </w:rPr>
        <w:t xml:space="preserve">La </w:t>
      </w:r>
      <w:proofErr w:type="spellStart"/>
      <w:r w:rsidRPr="00CA4C4E">
        <w:rPr>
          <w:rFonts w:ascii="Arial Black" w:hAnsi="Arial Black"/>
          <w:b/>
          <w:sz w:val="28"/>
          <w:szCs w:val="28"/>
        </w:rPr>
        <w:t>tumorectomía</w:t>
      </w:r>
      <w:proofErr w:type="spellEnd"/>
      <w:r w:rsidRPr="00CA4C4E">
        <w:rPr>
          <w:rFonts w:ascii="Arial Black" w:hAnsi="Arial Black"/>
          <w:b/>
          <w:sz w:val="28"/>
          <w:szCs w:val="28"/>
        </w:rPr>
        <w:t>, cirugía conservadora, permite extraer un tumor de un tamaño normalmente inferior a 3cm y conservar el seno.</w:t>
      </w:r>
    </w:p>
    <w:p w:rsidR="00E11551" w:rsidRPr="00CA4C4E" w:rsidRDefault="00E11551" w:rsidP="00E11551">
      <w:pPr>
        <w:jc w:val="both"/>
        <w:rPr>
          <w:rFonts w:ascii="Arial Black" w:hAnsi="Arial Black"/>
          <w:b/>
          <w:sz w:val="28"/>
          <w:szCs w:val="28"/>
        </w:rPr>
      </w:pPr>
      <w:r w:rsidRPr="00CA4C4E">
        <w:rPr>
          <w:rFonts w:ascii="Arial Black" w:hAnsi="Arial Black"/>
          <w:b/>
          <w:sz w:val="28"/>
          <w:szCs w:val="28"/>
        </w:rPr>
        <w:t xml:space="preserve">* </w:t>
      </w:r>
      <w:r>
        <w:rPr>
          <w:rFonts w:ascii="Arial Black" w:hAnsi="Arial Black"/>
          <w:b/>
          <w:sz w:val="28"/>
          <w:szCs w:val="28"/>
        </w:rPr>
        <w:tab/>
      </w:r>
      <w:r w:rsidRPr="00CA4C4E">
        <w:rPr>
          <w:rFonts w:ascii="Arial Black" w:hAnsi="Arial Black"/>
          <w:b/>
          <w:sz w:val="28"/>
          <w:szCs w:val="28"/>
        </w:rPr>
        <w:t>La mastectomía extirpa el seno con el tumor. Se reserva para los tumores voluminosos o cuand</w:t>
      </w:r>
      <w:r>
        <w:rPr>
          <w:rFonts w:ascii="Arial Black" w:hAnsi="Arial Black"/>
          <w:b/>
          <w:sz w:val="28"/>
          <w:szCs w:val="28"/>
        </w:rPr>
        <w:t xml:space="preserve">o hay varios en un mismo </w:t>
      </w:r>
      <w:proofErr w:type="gramStart"/>
      <w:r>
        <w:rPr>
          <w:rFonts w:ascii="Arial Black" w:hAnsi="Arial Black"/>
          <w:b/>
          <w:sz w:val="28"/>
          <w:szCs w:val="28"/>
        </w:rPr>
        <w:t>seno</w:t>
      </w:r>
      <w:proofErr w:type="gramEnd"/>
      <w:r>
        <w:rPr>
          <w:rFonts w:ascii="Arial Black" w:hAnsi="Arial Black"/>
          <w:b/>
          <w:sz w:val="28"/>
          <w:szCs w:val="28"/>
        </w:rPr>
        <w:t xml:space="preserve">. </w:t>
      </w:r>
    </w:p>
    <w:p w:rsidR="00E11551" w:rsidRPr="00CA4C4E" w:rsidRDefault="00E11551" w:rsidP="00E11551">
      <w:pPr>
        <w:jc w:val="both"/>
        <w:rPr>
          <w:rFonts w:ascii="Arial Black" w:hAnsi="Arial Black"/>
          <w:b/>
          <w:sz w:val="28"/>
          <w:szCs w:val="28"/>
        </w:rPr>
      </w:pPr>
      <w:r>
        <w:rPr>
          <w:rFonts w:ascii="Arial Black" w:hAnsi="Arial Black"/>
          <w:b/>
          <w:sz w:val="28"/>
          <w:szCs w:val="28"/>
        </w:rPr>
        <w:t xml:space="preserve">*     </w:t>
      </w:r>
      <w:r w:rsidRPr="00CA4C4E">
        <w:rPr>
          <w:rFonts w:ascii="Arial Black" w:hAnsi="Arial Black"/>
          <w:b/>
          <w:sz w:val="28"/>
          <w:szCs w:val="28"/>
        </w:rPr>
        <w:t>La ablación de una parte de la cadena ganglionar situada en la axila cerca del seno afectado ya no se realiza sistemáticamente. Durante la intervención, antes de la extirpación del tumor, 1 o 2 ganglios son extraídos por medio de una pequeña incisión, y anal</w:t>
      </w:r>
      <w:r>
        <w:rPr>
          <w:rFonts w:ascii="Arial Black" w:hAnsi="Arial Black"/>
          <w:b/>
          <w:sz w:val="28"/>
          <w:szCs w:val="28"/>
        </w:rPr>
        <w:t>izados durante la intervención.</w:t>
      </w:r>
    </w:p>
    <w:p w:rsidR="00E11551" w:rsidRDefault="00E11551" w:rsidP="00E11551">
      <w:pPr>
        <w:rPr>
          <w:rFonts w:ascii="Arial Black" w:hAnsi="Arial Black"/>
          <w:b/>
          <w:sz w:val="28"/>
          <w:szCs w:val="28"/>
        </w:rPr>
      </w:pPr>
      <w:r>
        <w:rPr>
          <w:rFonts w:ascii="Arial Black" w:hAnsi="Arial Black"/>
          <w:b/>
          <w:sz w:val="28"/>
          <w:szCs w:val="28"/>
          <w:u w:val="single"/>
        </w:rPr>
        <w:t>*</w:t>
      </w:r>
      <w:r>
        <w:rPr>
          <w:rFonts w:ascii="Arial Black" w:hAnsi="Arial Black"/>
          <w:b/>
          <w:sz w:val="28"/>
          <w:szCs w:val="28"/>
          <w:u w:val="single"/>
        </w:rPr>
        <w:tab/>
      </w:r>
      <w:r w:rsidRPr="00A06B35">
        <w:rPr>
          <w:rFonts w:ascii="Arial Black" w:hAnsi="Arial Black"/>
          <w:b/>
          <w:sz w:val="28"/>
          <w:szCs w:val="28"/>
          <w:u w:val="single"/>
        </w:rPr>
        <w:t>La palpación es un examen indispensable e importante,</w:t>
      </w:r>
      <w:r w:rsidRPr="00CA4C4E">
        <w:rPr>
          <w:rFonts w:ascii="Arial Black" w:hAnsi="Arial Black"/>
          <w:b/>
          <w:sz w:val="28"/>
          <w:szCs w:val="28"/>
        </w:rPr>
        <w:t xml:space="preserve"> desgraciadamente, sólo permite detectar los tumores visibles y palpables</w:t>
      </w:r>
    </w:p>
    <w:p w:rsidR="00394DD9" w:rsidRPr="00394DD9" w:rsidRDefault="00394DD9" w:rsidP="00E11551">
      <w:pPr>
        <w:rPr>
          <w:rFonts w:ascii="Arial Black" w:hAnsi="Arial Black"/>
          <w:b/>
          <w:sz w:val="28"/>
          <w:szCs w:val="28"/>
        </w:rPr>
      </w:pPr>
      <w:r>
        <w:rPr>
          <w:rFonts w:ascii="Arial Black" w:hAnsi="Arial Black"/>
          <w:bCs/>
          <w:sz w:val="28"/>
          <w:szCs w:val="28"/>
        </w:rPr>
        <w:t>*</w:t>
      </w:r>
      <w:r>
        <w:rPr>
          <w:rFonts w:ascii="Arial Black" w:hAnsi="Arial Black"/>
          <w:bCs/>
          <w:sz w:val="28"/>
          <w:szCs w:val="28"/>
        </w:rPr>
        <w:tab/>
      </w:r>
      <w:proofErr w:type="spellStart"/>
      <w:r>
        <w:rPr>
          <w:rFonts w:ascii="Arial Black" w:hAnsi="Arial Black"/>
          <w:bCs/>
          <w:sz w:val="28"/>
          <w:szCs w:val="28"/>
        </w:rPr>
        <w:t>E</w:t>
      </w:r>
      <w:r w:rsidRPr="00394DD9">
        <w:rPr>
          <w:rFonts w:ascii="Arial Black" w:hAnsi="Arial Black"/>
          <w:bCs/>
          <w:sz w:val="28"/>
          <w:szCs w:val="28"/>
        </w:rPr>
        <w:t>stereotaxica</w:t>
      </w:r>
      <w:proofErr w:type="spellEnd"/>
      <w:r w:rsidRPr="00394DD9">
        <w:rPr>
          <w:rFonts w:ascii="Arial Black" w:hAnsi="Arial Black"/>
          <w:bCs/>
          <w:sz w:val="28"/>
          <w:szCs w:val="28"/>
        </w:rPr>
        <w:t xml:space="preserve"> que utiliza una referencia precisa en los tres planos</w:t>
      </w:r>
      <w:r w:rsidRPr="00394DD9">
        <w:rPr>
          <w:rFonts w:ascii="Arial Black" w:hAnsi="Arial Black"/>
          <w:b/>
          <w:sz w:val="28"/>
          <w:szCs w:val="28"/>
        </w:rPr>
        <w:br/>
      </w:r>
      <w:r>
        <w:rPr>
          <w:rFonts w:ascii="Arial Black" w:hAnsi="Arial Black"/>
          <w:bCs/>
          <w:sz w:val="28"/>
          <w:szCs w:val="28"/>
        </w:rPr>
        <w:t>*</w:t>
      </w:r>
      <w:r>
        <w:rPr>
          <w:rFonts w:ascii="Arial Black" w:hAnsi="Arial Black"/>
          <w:bCs/>
          <w:sz w:val="28"/>
          <w:szCs w:val="28"/>
        </w:rPr>
        <w:tab/>
      </w:r>
      <w:proofErr w:type="spellStart"/>
      <w:r>
        <w:rPr>
          <w:rFonts w:ascii="Arial Black" w:hAnsi="Arial Black"/>
          <w:bCs/>
          <w:sz w:val="28"/>
          <w:szCs w:val="28"/>
        </w:rPr>
        <w:t>E</w:t>
      </w:r>
      <w:r w:rsidRPr="00394DD9">
        <w:rPr>
          <w:rFonts w:ascii="Arial Black" w:hAnsi="Arial Black"/>
          <w:bCs/>
          <w:sz w:val="28"/>
          <w:szCs w:val="28"/>
        </w:rPr>
        <w:t>stereotaxis</w:t>
      </w:r>
      <w:proofErr w:type="spellEnd"/>
      <w:r w:rsidRPr="00394DD9">
        <w:rPr>
          <w:rFonts w:ascii="Arial Black" w:hAnsi="Arial Black"/>
          <w:bCs/>
          <w:sz w:val="28"/>
          <w:szCs w:val="28"/>
        </w:rPr>
        <w:t xml:space="preserve"> método</w:t>
      </w:r>
      <w:r>
        <w:rPr>
          <w:rFonts w:ascii="Arial Black" w:hAnsi="Arial Black"/>
          <w:bCs/>
          <w:sz w:val="28"/>
          <w:szCs w:val="28"/>
        </w:rPr>
        <w:t xml:space="preserve"> creado en neurofisiología por </w:t>
      </w:r>
      <w:proofErr w:type="spellStart"/>
      <w:r>
        <w:rPr>
          <w:rFonts w:ascii="Arial Black" w:hAnsi="Arial Black"/>
          <w:bCs/>
          <w:sz w:val="28"/>
          <w:szCs w:val="28"/>
        </w:rPr>
        <w:t>Horley</w:t>
      </w:r>
      <w:proofErr w:type="spellEnd"/>
      <w:r>
        <w:rPr>
          <w:rFonts w:ascii="Arial Black" w:hAnsi="Arial Black"/>
          <w:bCs/>
          <w:sz w:val="28"/>
          <w:szCs w:val="28"/>
        </w:rPr>
        <w:t xml:space="preserve"> y C</w:t>
      </w:r>
      <w:r w:rsidRPr="00394DD9">
        <w:rPr>
          <w:rFonts w:ascii="Arial Black" w:hAnsi="Arial Black"/>
          <w:bCs/>
          <w:sz w:val="28"/>
          <w:szCs w:val="28"/>
        </w:rPr>
        <w:t xml:space="preserve">larke en 1910 y utilizado en el año 1947. </w:t>
      </w:r>
      <w:proofErr w:type="gramStart"/>
      <w:r w:rsidRPr="00394DD9">
        <w:rPr>
          <w:rFonts w:ascii="Arial Black" w:hAnsi="Arial Black"/>
          <w:bCs/>
          <w:sz w:val="28"/>
          <w:szCs w:val="28"/>
        </w:rPr>
        <w:t>consiste</w:t>
      </w:r>
      <w:proofErr w:type="gramEnd"/>
      <w:r w:rsidRPr="00394DD9">
        <w:rPr>
          <w:rFonts w:ascii="Arial Black" w:hAnsi="Arial Black"/>
          <w:bCs/>
          <w:sz w:val="28"/>
          <w:szCs w:val="28"/>
        </w:rPr>
        <w:t xml:space="preserve"> en alcanzar una región profunda del cerebro, previamente definida por sus coordenadas en los tres planos del espacio, con un electrodo que penetra en el cráneo por un orificio de trepanación guiado por un aparato especial según los datos de la localización previa</w:t>
      </w:r>
      <w:r w:rsidRPr="00394DD9">
        <w:rPr>
          <w:rFonts w:ascii="Arial Black" w:hAnsi="Arial Black"/>
          <w:b/>
          <w:sz w:val="28"/>
          <w:szCs w:val="28"/>
        </w:rPr>
        <w:br/>
      </w:r>
      <w:r>
        <w:rPr>
          <w:rFonts w:ascii="Arial Black" w:hAnsi="Arial Black"/>
          <w:bCs/>
          <w:sz w:val="28"/>
          <w:szCs w:val="28"/>
        </w:rPr>
        <w:t>*</w:t>
      </w:r>
      <w:r>
        <w:rPr>
          <w:rFonts w:ascii="Arial Black" w:hAnsi="Arial Black"/>
          <w:bCs/>
          <w:sz w:val="28"/>
          <w:szCs w:val="28"/>
        </w:rPr>
        <w:tab/>
        <w:t>B</w:t>
      </w:r>
      <w:r w:rsidRPr="00394DD9">
        <w:rPr>
          <w:rFonts w:ascii="Arial Black" w:hAnsi="Arial Black"/>
          <w:bCs/>
          <w:sz w:val="28"/>
          <w:szCs w:val="28"/>
        </w:rPr>
        <w:t>iopsia operación que consiste en extirpar en el individuo vivo un fragmento de órgano o de tumor común objeto de someterlo a exámenes de laboratorio con fines diagnósticos.</w:t>
      </w:r>
    </w:p>
    <w:p w:rsidR="008844C6" w:rsidRDefault="008844C6" w:rsidP="008844C6">
      <w:pPr>
        <w:ind w:firstLine="708"/>
        <w:jc w:val="center"/>
        <w:rPr>
          <w:rFonts w:ascii="Arial Black" w:hAnsi="Arial Black"/>
          <w:b/>
          <w:sz w:val="28"/>
          <w:szCs w:val="28"/>
        </w:rPr>
      </w:pPr>
    </w:p>
    <w:p w:rsidR="00394DD9" w:rsidRDefault="00394DD9" w:rsidP="008844C6">
      <w:pPr>
        <w:ind w:firstLine="708"/>
        <w:jc w:val="center"/>
        <w:rPr>
          <w:rFonts w:ascii="Arial Black" w:hAnsi="Arial Black"/>
          <w:b/>
          <w:sz w:val="28"/>
          <w:szCs w:val="28"/>
        </w:rPr>
      </w:pPr>
    </w:p>
    <w:p w:rsidR="00394DD9" w:rsidRDefault="00394DD9" w:rsidP="008844C6">
      <w:pPr>
        <w:ind w:firstLine="708"/>
        <w:jc w:val="center"/>
        <w:rPr>
          <w:rFonts w:ascii="Arial Black" w:hAnsi="Arial Black"/>
          <w:b/>
          <w:sz w:val="28"/>
          <w:szCs w:val="28"/>
        </w:rPr>
      </w:pPr>
    </w:p>
    <w:p w:rsidR="00394DD9" w:rsidRDefault="00394DD9" w:rsidP="008844C6">
      <w:pPr>
        <w:ind w:firstLine="708"/>
        <w:jc w:val="center"/>
        <w:rPr>
          <w:rFonts w:ascii="Arial Black" w:hAnsi="Arial Black"/>
          <w:b/>
          <w:sz w:val="28"/>
          <w:szCs w:val="28"/>
        </w:rPr>
      </w:pPr>
    </w:p>
    <w:p w:rsidR="00394DD9" w:rsidRDefault="00394DD9" w:rsidP="008844C6">
      <w:pPr>
        <w:ind w:firstLine="708"/>
        <w:jc w:val="center"/>
        <w:rPr>
          <w:rFonts w:ascii="Arial Black" w:hAnsi="Arial Black"/>
          <w:b/>
          <w:sz w:val="28"/>
          <w:szCs w:val="28"/>
        </w:rPr>
      </w:pPr>
    </w:p>
    <w:p w:rsidR="00394DD9" w:rsidRDefault="00394DD9" w:rsidP="008844C6">
      <w:pPr>
        <w:ind w:firstLine="708"/>
        <w:jc w:val="center"/>
        <w:rPr>
          <w:rFonts w:ascii="Arial Black" w:hAnsi="Arial Black"/>
          <w:b/>
          <w:sz w:val="28"/>
          <w:szCs w:val="28"/>
        </w:rPr>
      </w:pPr>
    </w:p>
    <w:p w:rsidR="00394DD9" w:rsidRPr="00394DD9" w:rsidRDefault="00394DD9" w:rsidP="008844C6">
      <w:pPr>
        <w:ind w:firstLine="708"/>
        <w:jc w:val="center"/>
        <w:rPr>
          <w:rFonts w:ascii="Arial Black" w:hAnsi="Arial Black"/>
          <w:b/>
          <w:sz w:val="28"/>
          <w:szCs w:val="28"/>
        </w:rPr>
      </w:pPr>
    </w:p>
    <w:p w:rsidR="00E11551" w:rsidRPr="00034F60" w:rsidRDefault="005C40D7" w:rsidP="008844C6">
      <w:pPr>
        <w:ind w:firstLine="708"/>
        <w:jc w:val="center"/>
        <w:rPr>
          <w:b/>
          <w:color w:val="FF0000"/>
          <w:sz w:val="40"/>
          <w:szCs w:val="40"/>
          <w:u w:val="single"/>
        </w:rPr>
      </w:pPr>
      <w:r>
        <w:rPr>
          <w:b/>
          <w:noProof/>
          <w:color w:val="FF0000"/>
          <w:sz w:val="40"/>
          <w:szCs w:val="40"/>
          <w:u w:val="single"/>
        </w:rPr>
        <w:pict>
          <v:rect id="_x0000_s1031" style="position:absolute;left:0;text-align:left;margin-left:275.7pt;margin-top:132.95pt;width:143.25pt;height:130.5pt;z-index:251663360" strokecolor="#ffc000" strokeweight="3pt">
            <v:textbox>
              <w:txbxContent>
                <w:p w:rsidR="00034F60" w:rsidRDefault="00034F60" w:rsidP="00F74D34"/>
                <w:p w:rsidR="00034F60" w:rsidRDefault="00034F60" w:rsidP="00F74D34"/>
                <w:p w:rsidR="008844C6" w:rsidRDefault="00F74D34" w:rsidP="00F74D34">
                  <w:r>
                    <w:t>*CIRUJIA</w:t>
                  </w:r>
                </w:p>
                <w:p w:rsidR="00F74D34" w:rsidRDefault="00F74D34" w:rsidP="00F74D34">
                  <w:r>
                    <w:t>*RADIOTERAPIA</w:t>
                  </w:r>
                </w:p>
                <w:p w:rsidR="00F74D34" w:rsidRDefault="00F74D34" w:rsidP="00F74D34">
                  <w:r>
                    <w:t>*QUIMIOTERAPIA</w:t>
                  </w:r>
                </w:p>
                <w:p w:rsidR="00F74D34" w:rsidRPr="00F74D34" w:rsidRDefault="00F74D34" w:rsidP="00F74D34">
                  <w:r>
                    <w:t>*HORMONOTERAPIA</w:t>
                  </w:r>
                </w:p>
              </w:txbxContent>
            </v:textbox>
          </v:rect>
        </w:pict>
      </w:r>
      <w:r>
        <w:rPr>
          <w:b/>
          <w:noProof/>
          <w:color w:val="FF0000"/>
          <w:sz w:val="40"/>
          <w:szCs w:val="40"/>
          <w:u w:val="single"/>
        </w:rPr>
        <w:pict>
          <v:rect id="_x0000_s1027" style="position:absolute;left:0;text-align:left;margin-left:44.7pt;margin-top:132.95pt;width:150.75pt;height:135.75pt;z-index:251659264" strokecolor="#ffc000" strokeweight="3pt">
            <v:textbox>
              <w:txbxContent>
                <w:p w:rsidR="00F74D34" w:rsidRDefault="00F74D34" w:rsidP="00F74D34">
                  <w:pPr>
                    <w:rPr>
                      <w:b/>
                    </w:rPr>
                  </w:pPr>
                  <w:r w:rsidRPr="00F74D34">
                    <w:rPr>
                      <w:b/>
                    </w:rPr>
                    <w:t>*</w:t>
                  </w:r>
                  <w:r w:rsidR="008844C6" w:rsidRPr="00F74D34">
                    <w:rPr>
                      <w:b/>
                    </w:rPr>
                    <w:t>EXAMEN FISICO AUTOPALPACION</w:t>
                  </w:r>
                  <w:r w:rsidRPr="00F74D34">
                    <w:rPr>
                      <w:b/>
                    </w:rPr>
                    <w:t xml:space="preserve"> </w:t>
                  </w:r>
                </w:p>
                <w:p w:rsidR="00F74D34" w:rsidRPr="00F74D34" w:rsidRDefault="00F74D34" w:rsidP="00F74D34">
                  <w:pPr>
                    <w:rPr>
                      <w:b/>
                    </w:rPr>
                  </w:pPr>
                  <w:r w:rsidRPr="00F74D34">
                    <w:rPr>
                      <w:b/>
                    </w:rPr>
                    <w:t>*MAMOGRAFIA</w:t>
                  </w:r>
                </w:p>
                <w:p w:rsidR="00F74D34" w:rsidRPr="00F74D34" w:rsidRDefault="00F74D34" w:rsidP="00F74D34">
                  <w:pPr>
                    <w:rPr>
                      <w:b/>
                    </w:rPr>
                  </w:pPr>
                  <w:r w:rsidRPr="00F74D34">
                    <w:rPr>
                      <w:b/>
                    </w:rPr>
                    <w:t>*ECOGRAFIA</w:t>
                  </w:r>
                </w:p>
                <w:p w:rsidR="00F74D34" w:rsidRDefault="00F74D34" w:rsidP="00F74D34">
                  <w:pPr>
                    <w:rPr>
                      <w:b/>
                    </w:rPr>
                  </w:pPr>
                  <w:r>
                    <w:rPr>
                      <w:b/>
                    </w:rPr>
                    <w:t>*EXAMENES HISTOPATOLOGICOS</w:t>
                  </w:r>
                </w:p>
                <w:p w:rsidR="00F74D34" w:rsidRDefault="00F74D34" w:rsidP="00F74D34">
                  <w:pPr>
                    <w:rPr>
                      <w:b/>
                    </w:rPr>
                  </w:pPr>
                  <w:r w:rsidRPr="00F74D34">
                    <w:rPr>
                      <w:b/>
                    </w:rPr>
                    <w:t>*RESONACIA    MAGNETICA</w:t>
                  </w:r>
                </w:p>
                <w:p w:rsidR="00F74D34" w:rsidRPr="00F74D34" w:rsidRDefault="00F74D34" w:rsidP="00F74D34">
                  <w:pPr>
                    <w:rPr>
                      <w:b/>
                    </w:rPr>
                  </w:pPr>
                  <w:r>
                    <w:rPr>
                      <w:b/>
                    </w:rPr>
                    <w:t>*PET</w:t>
                  </w:r>
                </w:p>
                <w:p w:rsidR="008844C6" w:rsidRDefault="008844C6"/>
              </w:txbxContent>
            </v:textbox>
          </v:rect>
        </w:pict>
      </w:r>
      <w:r>
        <w:rPr>
          <w:b/>
          <w:noProof/>
          <w:color w:val="FF0000"/>
          <w:sz w:val="40"/>
          <w:szCs w:val="40"/>
          <w:u w:val="single"/>
        </w:rPr>
        <w:pict>
          <v:shapetype id="_x0000_t32" coordsize="21600,21600" o:spt="32" o:oned="t" path="m,l21600,21600e" filled="f">
            <v:path arrowok="t" fillok="f" o:connecttype="none"/>
            <o:lock v:ext="edit" shapetype="t"/>
          </v:shapetype>
          <v:shape id="_x0000_s1035" type="#_x0000_t32" style="position:absolute;left:0;text-align:left;margin-left:344.7pt;margin-top:117.95pt;width:0;height:15pt;z-index:251667456" o:connectortype="straight"/>
        </w:pict>
      </w:r>
      <w:r>
        <w:rPr>
          <w:b/>
          <w:noProof/>
          <w:color w:val="FF0000"/>
          <w:sz w:val="40"/>
          <w:szCs w:val="40"/>
          <w:u w:val="single"/>
        </w:rPr>
        <w:pict>
          <v:shape id="_x0000_s1034" type="#_x0000_t32" style="position:absolute;left:0;text-align:left;margin-left:117.45pt;margin-top:117.95pt;width:1.5pt;height:15pt;flip:x;z-index:251666432" o:connectortype="straight"/>
        </w:pict>
      </w:r>
      <w:r>
        <w:rPr>
          <w:b/>
          <w:noProof/>
          <w:color w:val="FF0000"/>
          <w:sz w:val="40"/>
          <w:szCs w:val="40"/>
          <w:u w:val="single"/>
        </w:rPr>
        <w:pict>
          <v:shape id="_x0000_s1033" type="#_x0000_t32" style="position:absolute;left:0;text-align:left;margin-left:306.45pt;margin-top:74.45pt;width:.75pt;height:14.25pt;flip:x;z-index:251665408" o:connectortype="straight"/>
        </w:pict>
      </w:r>
      <w:r>
        <w:rPr>
          <w:b/>
          <w:noProof/>
          <w:color w:val="FF0000"/>
          <w:sz w:val="40"/>
          <w:szCs w:val="40"/>
          <w:u w:val="single"/>
        </w:rPr>
        <w:pict>
          <v:shape id="_x0000_s1032" type="#_x0000_t32" style="position:absolute;left:0;text-align:left;margin-left:174.45pt;margin-top:74.45pt;width:0;height:14.25pt;z-index:251664384" o:connectortype="straight" strokecolor="#b2a1c7 [1943]" strokeweight="1.25pt"/>
        </w:pict>
      </w:r>
      <w:r>
        <w:rPr>
          <w:b/>
          <w:noProof/>
          <w:color w:val="FF0000"/>
          <w:sz w:val="40"/>
          <w:szCs w:val="40"/>
          <w:u w:val="single"/>
        </w:rPr>
        <w:pict>
          <v:rect id="_x0000_s1030" style="position:absolute;left:0;text-align:left;margin-left:245.7pt;margin-top:88.7pt;width:157.5pt;height:29.25pt;z-index:251662336" strokecolor="#9bbb59 [3206]" strokeweight="3pt">
            <v:textbox style="mso-next-textbox:#_x0000_s1030">
              <w:txbxContent>
                <w:p w:rsidR="008844C6" w:rsidRPr="00F74D34" w:rsidRDefault="00F74D34" w:rsidP="00F74D34">
                  <w:pPr>
                    <w:rPr>
                      <w:b/>
                      <w:color w:val="00B050"/>
                      <w:sz w:val="36"/>
                      <w:szCs w:val="36"/>
                    </w:rPr>
                  </w:pPr>
                  <w:r w:rsidRPr="00F74D34">
                    <w:rPr>
                      <w:b/>
                      <w:color w:val="00B050"/>
                      <w:sz w:val="36"/>
                      <w:szCs w:val="36"/>
                    </w:rPr>
                    <w:t>TRATAMIENTO</w:t>
                  </w:r>
                </w:p>
              </w:txbxContent>
            </v:textbox>
          </v:rect>
        </w:pict>
      </w:r>
      <w:r>
        <w:rPr>
          <w:b/>
          <w:noProof/>
          <w:color w:val="FF0000"/>
          <w:sz w:val="40"/>
          <w:szCs w:val="40"/>
          <w:u w:val="single"/>
        </w:rPr>
        <w:pict>
          <v:rect id="_x0000_s1029" style="position:absolute;left:0;text-align:left;margin-left:76.2pt;margin-top:88.7pt;width:156pt;height:29.25pt;z-index:251661312" strokecolor="#9bbb59 [3206]" strokeweight="3pt">
            <v:textbox>
              <w:txbxContent>
                <w:p w:rsidR="008844C6" w:rsidRPr="008844C6" w:rsidRDefault="008844C6">
                  <w:pPr>
                    <w:rPr>
                      <w:b/>
                      <w:color w:val="00B050"/>
                      <w:sz w:val="36"/>
                      <w:szCs w:val="36"/>
                    </w:rPr>
                  </w:pPr>
                  <w:r w:rsidRPr="008844C6">
                    <w:rPr>
                      <w:b/>
                      <w:color w:val="00B050"/>
                      <w:sz w:val="36"/>
                      <w:szCs w:val="36"/>
                    </w:rPr>
                    <w:t>DIAGNOSTICO</w:t>
                  </w:r>
                </w:p>
              </w:txbxContent>
            </v:textbox>
          </v:rect>
        </w:pict>
      </w:r>
      <w:r>
        <w:rPr>
          <w:b/>
          <w:noProof/>
          <w:color w:val="FF0000"/>
          <w:sz w:val="40"/>
          <w:szCs w:val="40"/>
          <w:u w:val="single"/>
        </w:rPr>
        <w:pict>
          <v:rect id="_x0000_s1026" style="position:absolute;left:0;text-align:left;margin-left:134.7pt;margin-top:39.95pt;width:210pt;height:34.5pt;z-index:251658240" strokecolor="#00b0f0" strokeweight="3.25pt">
            <v:textbox>
              <w:txbxContent>
                <w:p w:rsidR="008844C6" w:rsidRPr="008844C6" w:rsidRDefault="008844C6">
                  <w:pPr>
                    <w:rPr>
                      <w:b/>
                      <w:color w:val="0070C0"/>
                      <w:sz w:val="40"/>
                      <w:szCs w:val="40"/>
                    </w:rPr>
                  </w:pPr>
                  <w:r w:rsidRPr="008844C6">
                    <w:rPr>
                      <w:b/>
                      <w:color w:val="0070C0"/>
                      <w:sz w:val="40"/>
                      <w:szCs w:val="40"/>
                    </w:rPr>
                    <w:t>CANCER DE MAMA</w:t>
                  </w:r>
                </w:p>
              </w:txbxContent>
            </v:textbox>
          </v:rect>
        </w:pict>
      </w:r>
      <w:r w:rsidR="008844C6" w:rsidRPr="00034F60">
        <w:rPr>
          <w:b/>
          <w:color w:val="FF0000"/>
          <w:sz w:val="40"/>
          <w:szCs w:val="40"/>
          <w:u w:val="single"/>
        </w:rPr>
        <w:t>MAPA CONSEPTUAL</w:t>
      </w:r>
    </w:p>
    <w:sectPr w:rsidR="00E11551" w:rsidRPr="00034F60" w:rsidSect="00034F60">
      <w:pgSz w:w="11906" w:h="16838"/>
      <w:pgMar w:top="851" w:right="991"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509FD"/>
    <w:multiLevelType w:val="hybridMultilevel"/>
    <w:tmpl w:val="F772956C"/>
    <w:lvl w:ilvl="0" w:tplc="0C0A000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E7CE6"/>
    <w:rsid w:val="00034F60"/>
    <w:rsid w:val="001B11C0"/>
    <w:rsid w:val="00213D9D"/>
    <w:rsid w:val="00394DD9"/>
    <w:rsid w:val="004968A0"/>
    <w:rsid w:val="005C40D7"/>
    <w:rsid w:val="008844C6"/>
    <w:rsid w:val="00974A8B"/>
    <w:rsid w:val="00BA3B63"/>
    <w:rsid w:val="00CE7CE6"/>
    <w:rsid w:val="00D03A89"/>
    <w:rsid w:val="00E11551"/>
    <w:rsid w:val="00F74D3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5" type="connector" idref="#_x0000_s1032"/>
        <o:r id="V:Rule6" type="connector" idref="#_x0000_s1034"/>
        <o:r id="V:Rule7" type="connector" idref="#_x0000_s1033"/>
        <o:r id="V:Rule8"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CE6"/>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394DD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410</Words>
  <Characters>2259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Alida</dc:creator>
  <cp:keywords/>
  <dc:description/>
  <cp:lastModifiedBy>Alida</cp:lastModifiedBy>
  <cp:revision>5</cp:revision>
  <dcterms:created xsi:type="dcterms:W3CDTF">2011-02-05T23:36:00Z</dcterms:created>
  <dcterms:modified xsi:type="dcterms:W3CDTF">2011-02-05T23:49:00Z</dcterms:modified>
</cp:coreProperties>
</file>