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D6" w:rsidRDefault="000C15D6" w:rsidP="000C15D6">
      <w:pPr>
        <w:ind w:left="-709"/>
        <w:jc w:val="center"/>
        <w:rPr>
          <w:sz w:val="36"/>
          <w:szCs w:val="36"/>
        </w:rPr>
      </w:pPr>
      <w:r w:rsidRPr="000C15D6">
        <w:rPr>
          <w:sz w:val="36"/>
          <w:szCs w:val="36"/>
        </w:rPr>
        <w:t>VOCABULARIO</w:t>
      </w:r>
    </w:p>
    <w:p w:rsidR="000C15D6" w:rsidRPr="00BF3328" w:rsidRDefault="000C15D6" w:rsidP="00BF3328">
      <w:pPr>
        <w:ind w:left="-709"/>
        <w:rPr>
          <w:sz w:val="24"/>
          <w:szCs w:val="24"/>
        </w:rPr>
      </w:pPr>
      <w:r>
        <w:rPr>
          <w:sz w:val="28"/>
          <w:szCs w:val="28"/>
        </w:rPr>
        <w:t>ENFERMEDAD DE PAGETS</w:t>
      </w:r>
      <w:r w:rsidR="00CB4CBF">
        <w:rPr>
          <w:sz w:val="28"/>
          <w:szCs w:val="28"/>
        </w:rPr>
        <w:t xml:space="preserve">: </w:t>
      </w:r>
      <w:r w:rsidR="00CB4CBF" w:rsidRPr="00BF3328">
        <w:rPr>
          <w:sz w:val="24"/>
          <w:szCs w:val="24"/>
        </w:rPr>
        <w:t xml:space="preserve">La enfermedad de paget de mama, también conocida como </w:t>
      </w:r>
      <w:r w:rsidR="00CB4CBF" w:rsidRPr="00BF3328">
        <w:rPr>
          <w:b/>
          <w:bCs/>
          <w:sz w:val="24"/>
          <w:szCs w:val="24"/>
        </w:rPr>
        <w:t>enfermedad de Paget de pezón,</w:t>
      </w:r>
      <w:r w:rsidR="00CB4CBF" w:rsidRPr="00BF3328">
        <w:rPr>
          <w:sz w:val="24"/>
          <w:szCs w:val="24"/>
        </w:rPr>
        <w:t xml:space="preserve"> es una condición que exteriormente puede tener apariencia de eczema - con cambios en la piel del pezón. Debido a su apariencia inocua y superficial, frecuentemente es de aparición tardía, pero es una condición que puede ser fatal</w:t>
      </w:r>
      <w:r w:rsidR="00465DA3" w:rsidRPr="00BF3328">
        <w:rPr>
          <w:sz w:val="24"/>
          <w:szCs w:val="24"/>
        </w:rPr>
        <w:t xml:space="preserve">     </w:t>
      </w:r>
      <w:r w:rsidR="00BF3328">
        <w:rPr>
          <w:sz w:val="24"/>
          <w:szCs w:val="24"/>
        </w:rPr>
        <w:t>.</w:t>
      </w:r>
      <w:r w:rsidR="00465DA3" w:rsidRPr="00BF3328">
        <w:rPr>
          <w:sz w:val="24"/>
          <w:szCs w:val="24"/>
        </w:rPr>
        <w:t xml:space="preserve">                                                                                         </w:t>
      </w:r>
      <w:r w:rsidRPr="00465DA3">
        <w:rPr>
          <w:sz w:val="28"/>
          <w:szCs w:val="28"/>
        </w:rPr>
        <w:t>CONDUCTO LACTIFERO</w:t>
      </w:r>
      <w:r w:rsidR="00BF3328" w:rsidRPr="00BF3328">
        <w:rPr>
          <w:sz w:val="28"/>
          <w:szCs w:val="28"/>
        </w:rPr>
        <w:t xml:space="preserve">: </w:t>
      </w:r>
      <w:r w:rsidR="00BF3328" w:rsidRPr="00BF3328">
        <w:rPr>
          <w:rFonts w:ascii="Calibri" w:eastAsia="Calibri" w:hAnsi="Calibri" w:cs="Times New Roman"/>
          <w:sz w:val="28"/>
          <w:szCs w:val="28"/>
        </w:rPr>
        <w:t>Diminutos</w:t>
      </w:r>
      <w:r w:rsidR="00465DA3" w:rsidRPr="00BF3328">
        <w:rPr>
          <w:rFonts w:ascii="Calibri" w:eastAsia="Calibri" w:hAnsi="Calibri" w:cs="Times New Roman"/>
          <w:sz w:val="28"/>
          <w:szCs w:val="28"/>
        </w:rPr>
        <w:t xml:space="preserve"> conductos que se encargan de dirigir la leche materna desde los globulillos mamarios hacia los conductos  galactóforos.</w:t>
      </w:r>
    </w:p>
    <w:p w:rsidR="000C15D6" w:rsidRDefault="000C15D6" w:rsidP="00BF3328">
      <w:pPr>
        <w:ind w:left="-709"/>
        <w:rPr>
          <w:sz w:val="28"/>
          <w:szCs w:val="28"/>
        </w:rPr>
      </w:pPr>
      <w:r>
        <w:rPr>
          <w:sz w:val="28"/>
          <w:szCs w:val="28"/>
        </w:rPr>
        <w:t xml:space="preserve">HORMONO </w:t>
      </w:r>
      <w:r w:rsidR="00465DA3">
        <w:rPr>
          <w:sz w:val="28"/>
          <w:szCs w:val="28"/>
        </w:rPr>
        <w:t>TERAPIA:</w:t>
      </w:r>
      <w:r w:rsidR="00465DA3" w:rsidRPr="00465DA3">
        <w:t xml:space="preserve"> </w:t>
      </w:r>
      <w:r w:rsidR="00465DA3" w:rsidRPr="00BF3328">
        <w:rPr>
          <w:sz w:val="28"/>
          <w:szCs w:val="28"/>
        </w:rPr>
        <w:t>Es un tratamiento médico con un medicamento que contiene una o más hormonas femeninas, con frecuencia, estrógenos más progestágeno (progesterona sintética) y algunas veces testosterona. Algunas mujeres, generalmente aquellas a quienes se les ha extirpado el útero, reciben terapia de sólo estrógenos.</w:t>
      </w:r>
    </w:p>
    <w:p w:rsidR="000C15D6" w:rsidRPr="00BF3328" w:rsidRDefault="000C15D6" w:rsidP="000C15D6">
      <w:pPr>
        <w:ind w:left="-709"/>
        <w:rPr>
          <w:sz w:val="28"/>
          <w:szCs w:val="28"/>
        </w:rPr>
      </w:pPr>
      <w:r>
        <w:rPr>
          <w:sz w:val="28"/>
          <w:szCs w:val="28"/>
        </w:rPr>
        <w:t>ESTEOROTAXIS</w:t>
      </w:r>
      <w:r w:rsidR="00465DA3" w:rsidRPr="00BF3328">
        <w:rPr>
          <w:sz w:val="28"/>
          <w:szCs w:val="28"/>
        </w:rPr>
        <w:t xml:space="preserve">: </w:t>
      </w:r>
      <w:r w:rsidR="00BF3328" w:rsidRPr="00BF3328">
        <w:rPr>
          <w:sz w:val="28"/>
          <w:szCs w:val="28"/>
        </w:rPr>
        <w:t>e</w:t>
      </w:r>
      <w:r w:rsidR="00465DA3" w:rsidRPr="00BF3328">
        <w:rPr>
          <w:sz w:val="28"/>
          <w:szCs w:val="28"/>
        </w:rPr>
        <w:t xml:space="preserve">s la neurocirugía que permite la localización y acceso preciso de estructuras </w:t>
      </w:r>
      <w:proofErr w:type="spellStart"/>
      <w:r w:rsidR="00465DA3" w:rsidRPr="00BF3328">
        <w:rPr>
          <w:sz w:val="28"/>
          <w:szCs w:val="28"/>
        </w:rPr>
        <w:t>intra</w:t>
      </w:r>
      <w:proofErr w:type="spellEnd"/>
      <w:r w:rsidR="00465DA3" w:rsidRPr="00BF3328">
        <w:rPr>
          <w:sz w:val="28"/>
          <w:szCs w:val="28"/>
        </w:rPr>
        <w:t xml:space="preserve"> </w:t>
      </w:r>
      <w:r w:rsidR="00BF3328" w:rsidRPr="00BF3328">
        <w:rPr>
          <w:sz w:val="28"/>
          <w:szCs w:val="28"/>
        </w:rPr>
        <w:t xml:space="preserve">una técnica moderna de </w:t>
      </w:r>
      <w:r w:rsidR="00465DA3" w:rsidRPr="00BF3328">
        <w:rPr>
          <w:sz w:val="28"/>
          <w:szCs w:val="28"/>
        </w:rPr>
        <w:t>cranianas a través de apenas un pequeño orificio en el cráneo.</w:t>
      </w:r>
    </w:p>
    <w:p w:rsidR="000C15D6" w:rsidRDefault="000C15D6" w:rsidP="000C15D6">
      <w:pPr>
        <w:ind w:left="-709"/>
        <w:rPr>
          <w:sz w:val="28"/>
          <w:szCs w:val="28"/>
        </w:rPr>
      </w:pPr>
    </w:p>
    <w:p w:rsidR="000C15D6" w:rsidRDefault="000C15D6" w:rsidP="000C15D6">
      <w:pPr>
        <w:ind w:left="-709"/>
        <w:rPr>
          <w:sz w:val="28"/>
          <w:szCs w:val="28"/>
        </w:rPr>
      </w:pPr>
      <w:r>
        <w:rPr>
          <w:sz w:val="28"/>
          <w:szCs w:val="28"/>
        </w:rPr>
        <w:t>CARCINOMA LOBULILLAR</w:t>
      </w:r>
      <w:r w:rsidR="00BF3328">
        <w:rPr>
          <w:sz w:val="28"/>
          <w:szCs w:val="28"/>
        </w:rPr>
        <w:t>:</w:t>
      </w:r>
      <w:r w:rsidR="00BF3328" w:rsidRPr="00BF3328">
        <w:t xml:space="preserve"> </w:t>
      </w:r>
      <w:r w:rsidR="00BF3328" w:rsidRPr="00BF3328">
        <w:rPr>
          <w:sz w:val="28"/>
          <w:szCs w:val="28"/>
        </w:rPr>
        <w:t>es un carcinoma con origen en los acinos glandulares cuyas células proliferan rompiendo la membrana basal e infiltrando los tejidos adyacentes. Este tipo de cáncer representa aproximadamente el 5% de todos los cánceres malignos invasivos y tiende a ser más frecuente en mujeres entre 45 y 55 años de edad. Con frecuencia, el carcinoma lobulillar infiltrante puede encontrarse en más de una región del mismo seno (multicéntrico) o bien en ambos senos (bilateral</w:t>
      </w:r>
      <w:r w:rsidR="00BF3328">
        <w:t>).</w:t>
      </w:r>
    </w:p>
    <w:p w:rsidR="000C15D6" w:rsidRDefault="000C15D6" w:rsidP="000C15D6">
      <w:pPr>
        <w:ind w:left="-709"/>
        <w:rPr>
          <w:sz w:val="28"/>
          <w:szCs w:val="28"/>
        </w:rPr>
      </w:pPr>
    </w:p>
    <w:p w:rsidR="000C15D6" w:rsidRDefault="000C15D6" w:rsidP="000C15D6">
      <w:pPr>
        <w:ind w:left="-709"/>
        <w:jc w:val="center"/>
        <w:rPr>
          <w:b/>
          <w:sz w:val="28"/>
          <w:szCs w:val="28"/>
        </w:rPr>
      </w:pPr>
      <w:r w:rsidRPr="000C15D6">
        <w:rPr>
          <w:b/>
          <w:sz w:val="28"/>
          <w:szCs w:val="28"/>
        </w:rPr>
        <w:t>PROPOSICIONES</w:t>
      </w:r>
    </w:p>
    <w:p w:rsidR="000C15D6" w:rsidRDefault="000C15D6" w:rsidP="000C15D6">
      <w:pPr>
        <w:ind w:left="-709"/>
        <w:jc w:val="center"/>
        <w:rPr>
          <w:b/>
          <w:sz w:val="28"/>
          <w:szCs w:val="28"/>
        </w:rPr>
      </w:pPr>
    </w:p>
    <w:p w:rsidR="000C15D6" w:rsidRDefault="000C15D6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 CA DEMAMA SE DISEMINA A TRAVEZ DE LOS GANGLIOS AXILARES.</w:t>
      </w:r>
    </w:p>
    <w:p w:rsidR="000C15D6" w:rsidRDefault="000C15D6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PARA LA PREVENCION DEL CA. DE MAMA  LO MAS IMPORTANTE ES AUTOEVALUARSE  MEDIANTE LA PALPACION.</w:t>
      </w:r>
    </w:p>
    <w:p w:rsidR="000C15D6" w:rsidRDefault="000C15D6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 CA. DE MAMA ESTADISTICAMENTE SE PRESENTA  MAYORMENTE EN LA MAMA IZQUIERDA.</w:t>
      </w:r>
    </w:p>
    <w:p w:rsidR="000C15D6" w:rsidRDefault="000C15D6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 TTO.DEL CA. DE MAMA CON RADIOTERAPIA ES CONTRAINDICADA CUANDO SE HA PRACTICADO UNA MASTECTOMIA </w:t>
      </w:r>
      <w:r w:rsidR="00BF3328">
        <w:rPr>
          <w:sz w:val="28"/>
          <w:szCs w:val="28"/>
        </w:rPr>
        <w:t>RADICAL.</w:t>
      </w:r>
    </w:p>
    <w:p w:rsidR="000C15D6" w:rsidRDefault="000C15D6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EN EL CA. DE MAMA EL TUMOR MAMARIO SELO PUEDE MEDIR A LA PALPACION A LOS 5AÑOS DE SU </w:t>
      </w:r>
      <w:r w:rsidR="00BF3328">
        <w:rPr>
          <w:sz w:val="28"/>
          <w:szCs w:val="28"/>
        </w:rPr>
        <w:t>ORIGEN.</w:t>
      </w:r>
    </w:p>
    <w:p w:rsidR="000C15D6" w:rsidRDefault="000C15D6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LA MAMOGRAFIA  ES EL EXAMEN DIAGNOSTICO</w:t>
      </w:r>
      <w:r w:rsidR="00A91022">
        <w:rPr>
          <w:sz w:val="28"/>
          <w:szCs w:val="28"/>
        </w:rPr>
        <w:t xml:space="preserve"> PRIMARIO </w:t>
      </w:r>
      <w:r>
        <w:rPr>
          <w:sz w:val="28"/>
          <w:szCs w:val="28"/>
        </w:rPr>
        <w:t xml:space="preserve">  DEL CA</w:t>
      </w:r>
      <w:r w:rsidR="00A91022">
        <w:rPr>
          <w:sz w:val="28"/>
          <w:szCs w:val="28"/>
        </w:rPr>
        <w:t>. DE MAMA.</w:t>
      </w:r>
    </w:p>
    <w:p w:rsidR="00A91022" w:rsidRDefault="00A91022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EL MINIMO DE RADIACION COMO TTO. PARA EL CA. DE MAMA ES DE  5000GY.</w:t>
      </w:r>
    </w:p>
    <w:p w:rsidR="00A91022" w:rsidRDefault="00A91022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 TIPO DE TUMOR  </w:t>
      </w:r>
      <w:r w:rsidR="00BF3328">
        <w:rPr>
          <w:sz w:val="28"/>
          <w:szCs w:val="28"/>
        </w:rPr>
        <w:t>MÁS</w:t>
      </w:r>
      <w:r>
        <w:rPr>
          <w:sz w:val="28"/>
          <w:szCs w:val="28"/>
        </w:rPr>
        <w:t xml:space="preserve"> FRECUENTE EN UN CA. D EMAMA ES EL CARCINOMA DUCTAL </w:t>
      </w:r>
      <w:r w:rsidR="00BF3328">
        <w:rPr>
          <w:sz w:val="28"/>
          <w:szCs w:val="28"/>
        </w:rPr>
        <w:t>INFILTRANTE.</w:t>
      </w:r>
    </w:p>
    <w:p w:rsidR="00A91022" w:rsidRDefault="00A91022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EL CISTOSARCOMA  PHYLLODES ES EL TUMOR  DE MAMA  </w:t>
      </w:r>
      <w:r w:rsidR="00BF3328">
        <w:rPr>
          <w:sz w:val="28"/>
          <w:szCs w:val="28"/>
        </w:rPr>
        <w:t>BENIGNO.</w:t>
      </w:r>
    </w:p>
    <w:p w:rsidR="00A91022" w:rsidRDefault="00A91022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 LA CUADRANTECTOMIA EL CARCINOMA COLOIDE  ES UNA CONTRAINDICACION  DE UN CA. DE MAMA POR  SER RADIORESISTENTE.</w:t>
      </w:r>
    </w:p>
    <w:p w:rsidR="00A91022" w:rsidRPr="00A91022" w:rsidRDefault="00A91022" w:rsidP="00A91022">
      <w:pPr>
        <w:ind w:left="-349"/>
        <w:rPr>
          <w:sz w:val="28"/>
          <w:szCs w:val="28"/>
        </w:rPr>
      </w:pPr>
    </w:p>
    <w:p w:rsidR="00A91022" w:rsidRDefault="00A91022" w:rsidP="000C15D6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REALIZADO POR EL TM. ANGEL MONCAYO VERA</w:t>
      </w:r>
    </w:p>
    <w:p w:rsidR="00A91022" w:rsidRPr="000C15D6" w:rsidRDefault="00A91022" w:rsidP="00A91022">
      <w:pPr>
        <w:pStyle w:val="Prrafodelista"/>
        <w:ind w:left="11"/>
        <w:rPr>
          <w:sz w:val="28"/>
          <w:szCs w:val="28"/>
        </w:rPr>
      </w:pPr>
    </w:p>
    <w:p w:rsidR="000C15D6" w:rsidRPr="000C15D6" w:rsidRDefault="000C15D6" w:rsidP="000C15D6">
      <w:pPr>
        <w:rPr>
          <w:sz w:val="28"/>
          <w:szCs w:val="28"/>
        </w:rPr>
      </w:pPr>
    </w:p>
    <w:p w:rsidR="000C15D6" w:rsidRPr="000C15D6" w:rsidRDefault="000C15D6" w:rsidP="000C15D6">
      <w:pPr>
        <w:rPr>
          <w:sz w:val="28"/>
          <w:szCs w:val="28"/>
        </w:rPr>
      </w:pPr>
    </w:p>
    <w:p w:rsidR="000C15D6" w:rsidRPr="000C15D6" w:rsidRDefault="000C15D6" w:rsidP="000C15D6">
      <w:pPr>
        <w:rPr>
          <w:sz w:val="28"/>
          <w:szCs w:val="28"/>
        </w:rPr>
      </w:pPr>
    </w:p>
    <w:p w:rsidR="000C15D6" w:rsidRPr="000C15D6" w:rsidRDefault="000C15D6" w:rsidP="000C15D6">
      <w:pPr>
        <w:rPr>
          <w:sz w:val="28"/>
          <w:szCs w:val="28"/>
        </w:rPr>
      </w:pPr>
    </w:p>
    <w:sectPr w:rsidR="000C15D6" w:rsidRPr="000C15D6" w:rsidSect="000C15D6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038BC"/>
    <w:multiLevelType w:val="hybridMultilevel"/>
    <w:tmpl w:val="708C4B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0961A6"/>
    <w:multiLevelType w:val="hybridMultilevel"/>
    <w:tmpl w:val="BE94C126"/>
    <w:lvl w:ilvl="0" w:tplc="0C0A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15D6"/>
    <w:rsid w:val="000C15D6"/>
    <w:rsid w:val="001E0C3E"/>
    <w:rsid w:val="00465DA3"/>
    <w:rsid w:val="008C17F6"/>
    <w:rsid w:val="00A91022"/>
    <w:rsid w:val="00BF3328"/>
    <w:rsid w:val="00CB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7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15D6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CB4CBF"/>
    <w:rPr>
      <w:color w:val="0000FF"/>
      <w:u w:val="single"/>
    </w:rPr>
  </w:style>
  <w:style w:type="character" w:customStyle="1" w:styleId="corchete-llamada">
    <w:name w:val="corchete-llamada"/>
    <w:basedOn w:val="Fuentedeprrafopredeter"/>
    <w:rsid w:val="00CB4C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imagenes</dc:creator>
  <cp:keywords/>
  <dc:description/>
  <cp:lastModifiedBy>Angel</cp:lastModifiedBy>
  <cp:revision>2</cp:revision>
  <dcterms:created xsi:type="dcterms:W3CDTF">2011-02-16T04:38:00Z</dcterms:created>
  <dcterms:modified xsi:type="dcterms:W3CDTF">2011-02-16T21:32:00Z</dcterms:modified>
</cp:coreProperties>
</file>